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Автономная некоммерческая организация высшего образования</w:t>
      </w:r>
    </w:p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«Российский новый университет»</w:t>
      </w:r>
    </w:p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(АНО ВО «Российский новый университет»)</w:t>
      </w:r>
    </w:p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BF7101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BF7101" w:rsidRPr="00BF7101" w:rsidRDefault="00BF7101" w:rsidP="00BF7101">
      <w:pPr>
        <w:pBdr>
          <w:bottom w:val="single" w:sz="12" w:space="1" w:color="auto"/>
        </w:pBd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F7101">
        <w:rPr>
          <w:rFonts w:ascii="Times New Roman" w:eastAsia="Calibri" w:hAnsi="Times New Roman" w:cs="Times New Roman"/>
          <w:sz w:val="20"/>
          <w:szCs w:val="20"/>
        </w:rPr>
        <w:t>(Ф.И.О. обучающегося полностью)</w:t>
      </w:r>
    </w:p>
    <w:p w:rsidR="00BF7101" w:rsidRPr="00BF7101" w:rsidRDefault="00BF7101" w:rsidP="00BF710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7101" w:rsidRPr="00BF7101" w:rsidRDefault="00BF7101" w:rsidP="00BF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Направление подготовки</w:t>
      </w:r>
      <w:r w:rsidRPr="00BF7101">
        <w:rPr>
          <w:rFonts w:ascii="Times New Roman" w:eastAsia="Calibri" w:hAnsi="Times New Roman" w:cs="Times New Roman"/>
          <w:b/>
          <w:sz w:val="24"/>
          <w:szCs w:val="24"/>
        </w:rPr>
        <w:t>/специальность:</w:t>
      </w:r>
      <w:r w:rsidRPr="00BF7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101">
        <w:rPr>
          <w:rFonts w:ascii="Times New Roman" w:eastAsia="Calibri" w:hAnsi="Times New Roman" w:cs="Times New Roman"/>
          <w:sz w:val="24"/>
          <w:szCs w:val="24"/>
          <w:u w:val="single"/>
        </w:rPr>
        <w:t>40.03.01 юриспруденция</w:t>
      </w:r>
    </w:p>
    <w:p w:rsidR="00BF7101" w:rsidRPr="00BF7101" w:rsidRDefault="00BF7101" w:rsidP="00BF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Направленность</w:t>
      </w:r>
      <w:r w:rsidRPr="00BF710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F710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профиль</w:t>
      </w:r>
      <w:r w:rsidRPr="00BF7101">
        <w:rPr>
          <w:rFonts w:ascii="Times New Roman" w:eastAsia="Calibri" w:hAnsi="Times New Roman" w:cs="Times New Roman"/>
          <w:b/>
          <w:sz w:val="24"/>
          <w:szCs w:val="24"/>
        </w:rPr>
        <w:t xml:space="preserve">)/специализация: </w:t>
      </w:r>
      <w:r w:rsidRPr="00BF7101">
        <w:rPr>
          <w:rFonts w:ascii="Times New Roman" w:eastAsia="Calibri" w:hAnsi="Times New Roman" w:cs="Times New Roman"/>
          <w:sz w:val="24"/>
          <w:szCs w:val="24"/>
        </w:rPr>
        <w:t>гражданско-правовая</w:t>
      </w:r>
    </w:p>
    <w:p w:rsidR="00BF7101" w:rsidRPr="00BF7101" w:rsidRDefault="00BF7101" w:rsidP="00BF71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 xml:space="preserve">Вид практики: </w:t>
      </w:r>
      <w:r w:rsidRPr="00BF7101">
        <w:rPr>
          <w:rFonts w:ascii="Times New Roman" w:eastAsia="Calibri" w:hAnsi="Times New Roman" w:cs="Times New Roman"/>
          <w:sz w:val="24"/>
          <w:szCs w:val="24"/>
        </w:rPr>
        <w:t>производственная практика: практика по получению профессиональных умений и опыта профессиональной деятельности</w:t>
      </w:r>
    </w:p>
    <w:p w:rsidR="00BF7101" w:rsidRPr="00BF7101" w:rsidRDefault="00BF7101" w:rsidP="00BF710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Тип практики:</w:t>
      </w:r>
      <w:r w:rsidRPr="00BF7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101">
        <w:rPr>
          <w:rFonts w:ascii="Times New Roman" w:eastAsia="Calibri" w:hAnsi="Times New Roman" w:cs="Times New Roman"/>
          <w:sz w:val="24"/>
          <w:szCs w:val="24"/>
          <w:u w:val="single"/>
        </w:rPr>
        <w:t>стационарная/</w:t>
      </w:r>
      <w:r w:rsidRPr="00BF7101">
        <w:rPr>
          <w:rFonts w:ascii="Times New Roman" w:eastAsia="Calibri" w:hAnsi="Times New Roman" w:cs="Times New Roman"/>
          <w:sz w:val="24"/>
          <w:szCs w:val="24"/>
        </w:rPr>
        <w:t>выездная</w:t>
      </w:r>
    </w:p>
    <w:p w:rsidR="00BF7101" w:rsidRPr="00BF7101" w:rsidRDefault="00BF7101" w:rsidP="00BF71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BF7101" w:rsidRPr="00BF7101" w:rsidRDefault="00BF7101" w:rsidP="00BF71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BF7101" w:rsidRPr="00BF7101" w:rsidRDefault="00BF7101" w:rsidP="00BF71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Наименование структурного подразделения: ____________________________________</w:t>
      </w:r>
    </w:p>
    <w:p w:rsidR="00BF7101" w:rsidRPr="00BF7101" w:rsidRDefault="00BF7101" w:rsidP="00BF710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Сроки прохождения практики: ________________________________________________</w:t>
      </w:r>
    </w:p>
    <w:p w:rsidR="00BF7101" w:rsidRPr="00BF7101" w:rsidRDefault="00BF7101" w:rsidP="00BF7101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Содержание практики:</w:t>
      </w:r>
      <w:r w:rsidRPr="00BF710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F7101" w:rsidRPr="00BF7101" w:rsidRDefault="00BF7101" w:rsidP="00BF71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виды профессиональной деятельности:</w:t>
      </w:r>
      <w:r w:rsidRPr="00BF7101">
        <w:rPr>
          <w:rFonts w:ascii="Times New Roman" w:eastAsia="Calibri" w:hAnsi="Times New Roman" w:cs="Times New Roman"/>
          <w:sz w:val="24"/>
          <w:szCs w:val="24"/>
        </w:rPr>
        <w:t xml:space="preserve"> 1) правовое сопровождение деятельности некоммерческой организации.</w:t>
      </w:r>
    </w:p>
    <w:p w:rsidR="00BF7101" w:rsidRPr="00BF7101" w:rsidRDefault="00BF7101" w:rsidP="00BF710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задачи профессиональной деятельности:</w:t>
      </w:r>
      <w:r w:rsidRPr="00BF7101">
        <w:rPr>
          <w:rFonts w:ascii="Times New Roman" w:eastAsia="Calibri" w:hAnsi="Times New Roman" w:cs="Times New Roman"/>
          <w:sz w:val="24"/>
          <w:szCs w:val="24"/>
        </w:rPr>
        <w:t xml:space="preserve"> 1) изучение текущей работы организаций, учреждений, ведомств (с учетом гражданско-правового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1"/>
        <w:tblW w:w="10774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21"/>
        <w:gridCol w:w="851"/>
        <w:gridCol w:w="2268"/>
        <w:gridCol w:w="1275"/>
        <w:gridCol w:w="1276"/>
      </w:tblGrid>
      <w:tr w:rsidR="00BF7101" w:rsidRPr="00BF7101" w:rsidTr="008D34AA">
        <w:trPr>
          <w:trHeight w:val="283"/>
        </w:trPr>
        <w:tc>
          <w:tcPr>
            <w:tcW w:w="283" w:type="dxa"/>
            <w:vAlign w:val="center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21" w:type="dxa"/>
            <w:vAlign w:val="center"/>
          </w:tcPr>
          <w:p w:rsidR="00BF7101" w:rsidRPr="00BF7101" w:rsidRDefault="00BF7101" w:rsidP="00BF7101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3119" w:type="dxa"/>
            <w:gridSpan w:val="2"/>
            <w:vAlign w:val="center"/>
          </w:tcPr>
          <w:p w:rsidR="00BF7101" w:rsidRPr="00BF7101" w:rsidRDefault="00BF7101" w:rsidP="00BF7101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BF7101" w:rsidRPr="00BF7101" w:rsidRDefault="00BF7101" w:rsidP="00BF7101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BF7101" w:rsidRPr="00BF7101" w:rsidRDefault="00BF7101" w:rsidP="00BF7101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Совместный рабочий график (план) проведения практики</w:t>
            </w:r>
          </w:p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 деятельности организации, структуры организации, целей и задач деятельности структурных подразделений, внутреннего организационно-</w:t>
            </w: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правового регулирования деятельности структурных подразделений организации.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ПК-7 - З1; ПК-7 -З2; ПК-7 –З3;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ПК-7 –З4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заключения и оформления хозяйственных договоров, соглашений от лица организации. Изучение особенностей программно-проектной деятельности организации, участия в конкурсах по получению </w:t>
            </w:r>
            <w:proofErr w:type="spellStart"/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грантовой</w:t>
            </w:r>
            <w:proofErr w:type="spellEnd"/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поддержки. </w:t>
            </w:r>
          </w:p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ОПК-4-З3; ОПК-4-З4; ПК-5 - З1; ПК-5 -З2;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ПК-6 - З1; ПК-6 -З2;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ПК-6 –З3; ПК-6 –З4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ОПК-3-У2;</w:t>
            </w:r>
            <w:r w:rsidRPr="00BF71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ПК-5 -У1; ПК-5 -У2; ПК-5 –У3; ПК-5 –У4; ПК-6 -У1; ПК-6 -У2; ПК-6 –У3; ПК-6 –У4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ПК-6 –В3; ПК-6-В4; 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BF7101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BF7101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 w:val="restart"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1" w:type="dxa"/>
            <w:vMerge w:val="restart"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ОПК-3-З1; ОПК-3-З2; ОПК-3-З3; ОПК-3-З4; ОПК-4-З1; ОПК-4-З2; ОПК-4-З3; ОПК-4-З4; ПК-5 - З1; ПК-5 -З2;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 –З3; ПК-5 –З4; ПК-6 - З1; ПК-6 -З2;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ПК-6 –З3; ПК-6 –З4; ПК-7 - З1; ПК-7 -З2;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ПК-7 –З3; ПК-7 –З4</w:t>
            </w:r>
          </w:p>
        </w:tc>
        <w:tc>
          <w:tcPr>
            <w:tcW w:w="1275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11-12 й день</w:t>
            </w:r>
          </w:p>
        </w:tc>
        <w:tc>
          <w:tcPr>
            <w:tcW w:w="1276" w:type="dxa"/>
            <w:vMerge w:val="restart"/>
          </w:tcPr>
          <w:p w:rsidR="00BF7101" w:rsidRPr="00BF7101" w:rsidRDefault="00BF7101" w:rsidP="00BF71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ПК-5 –У3; ПК-5 –У4; ПК-6 -У1; ПК-6 -У2; ПК-6 –У3; ПК-6 –У4; ПК-7 -У1; ПК-7 -У2; ПК-7 –У3; ПК-7 –У4; 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F7101" w:rsidRPr="00BF7101" w:rsidTr="008D34AA">
        <w:trPr>
          <w:trHeight w:val="283"/>
        </w:trPr>
        <w:tc>
          <w:tcPr>
            <w:tcW w:w="283" w:type="dxa"/>
            <w:vMerge/>
          </w:tcPr>
          <w:p w:rsidR="00BF7101" w:rsidRPr="00BF7101" w:rsidRDefault="00BF7101" w:rsidP="00BF710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vMerge/>
          </w:tcPr>
          <w:p w:rsidR="00BF7101" w:rsidRPr="00BF7101" w:rsidRDefault="00BF7101" w:rsidP="00BF7101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</w:tcPr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ПК-6 -В1; ПК-6 -В2; ПК-6 –В3; ПК-6-В4; </w:t>
            </w:r>
          </w:p>
          <w:p w:rsidR="00BF7101" w:rsidRPr="00BF7101" w:rsidRDefault="00BF7101" w:rsidP="00BF7101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>ПК-7 -В1; ПК-7 -В2; ПК-7 –В3;</w:t>
            </w:r>
            <w:r w:rsidRPr="00BF710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F71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ПК-7-В4 </w:t>
            </w:r>
          </w:p>
        </w:tc>
        <w:tc>
          <w:tcPr>
            <w:tcW w:w="1275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7101" w:rsidRPr="00BF7101" w:rsidRDefault="00BF7101" w:rsidP="00BF710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F7101" w:rsidRPr="00BF7101" w:rsidRDefault="00BF7101" w:rsidP="00BF710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F7101" w:rsidRPr="00BF7101" w:rsidRDefault="00BF7101" w:rsidP="00BF710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F7101" w:rsidRPr="00BF7101" w:rsidRDefault="00BF7101" w:rsidP="00BF710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>Руководитель практики от организации</w:t>
      </w:r>
      <w:r w:rsidRPr="00BF71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7101" w:rsidRPr="00BF7101" w:rsidRDefault="00BF7101" w:rsidP="00BF71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</w:r>
      <w:r w:rsidRPr="00BF710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BF7101" w:rsidRPr="00BF7101" w:rsidRDefault="00BF7101" w:rsidP="00BF7101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</w:r>
      <w:r w:rsidRPr="00BF710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463E39" w:rsidRPr="00BF7101" w:rsidRDefault="00BF7101" w:rsidP="00BF7101">
      <w:pPr>
        <w:ind w:left="1134"/>
      </w:pPr>
      <w:r w:rsidRPr="00BF7101">
        <w:rPr>
          <w:rFonts w:ascii="Times New Roman" w:eastAsia="Calibri" w:hAnsi="Times New Roman" w:cs="Times New Roman"/>
          <w:sz w:val="24"/>
          <w:szCs w:val="24"/>
        </w:rPr>
        <w:t>МП</w:t>
      </w:r>
      <w:bookmarkStart w:id="0" w:name="_GoBack"/>
      <w:bookmarkEnd w:id="0"/>
    </w:p>
    <w:sectPr w:rsidR="00463E39" w:rsidRPr="00BF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19"/>
    <w:rsid w:val="00463E39"/>
    <w:rsid w:val="00BF7101"/>
    <w:rsid w:val="00EB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C8D"/>
  <w15:chartTrackingRefBased/>
  <w15:docId w15:val="{2ECC4879-544F-4DFF-BCE5-73A1EACE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F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Учкалец</dc:creator>
  <cp:keywords/>
  <dc:description/>
  <cp:lastModifiedBy>Ольга Учкалец</cp:lastModifiedBy>
  <cp:revision>2</cp:revision>
  <dcterms:created xsi:type="dcterms:W3CDTF">2019-01-21T07:23:00Z</dcterms:created>
  <dcterms:modified xsi:type="dcterms:W3CDTF">2019-01-21T07:23:00Z</dcterms:modified>
</cp:coreProperties>
</file>