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FF" w:rsidRPr="0036055A" w:rsidRDefault="00E177FF" w:rsidP="00E17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A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A"/>
          <w:sz w:val="28"/>
          <w:szCs w:val="28"/>
        </w:rPr>
        <w:t>Право</w:t>
      </w:r>
    </w:p>
    <w:p w:rsidR="00E177FF" w:rsidRPr="0036055A" w:rsidRDefault="00E177FF" w:rsidP="00E17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177FF" w:rsidRPr="00F923B4" w:rsidRDefault="00E177FF" w:rsidP="00E1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A"/>
          <w:sz w:val="28"/>
          <w:szCs w:val="28"/>
          <w:u w:val="single"/>
        </w:rPr>
      </w:pPr>
      <w:r w:rsidRPr="00F923B4">
        <w:rPr>
          <w:rFonts w:ascii="Times New Roman" w:hAnsi="Times New Roman"/>
          <w:b/>
          <w:i/>
          <w:color w:val="00000A"/>
          <w:sz w:val="28"/>
          <w:szCs w:val="28"/>
          <w:u w:val="single"/>
        </w:rPr>
        <w:t xml:space="preserve">Лекционный материал необходимо проработать самостоятельно, </w:t>
      </w:r>
      <w:r w:rsidR="00545BFE">
        <w:rPr>
          <w:rFonts w:ascii="Times New Roman" w:hAnsi="Times New Roman"/>
          <w:b/>
          <w:i/>
          <w:color w:val="00000A"/>
          <w:sz w:val="28"/>
          <w:szCs w:val="28"/>
          <w:u w:val="single"/>
        </w:rPr>
        <w:t>дать письменный</w:t>
      </w:r>
      <w:r w:rsidRPr="00F923B4">
        <w:rPr>
          <w:rFonts w:ascii="Times New Roman" w:hAnsi="Times New Roman"/>
          <w:b/>
          <w:i/>
          <w:color w:val="00000A"/>
          <w:sz w:val="28"/>
          <w:szCs w:val="28"/>
          <w:u w:val="single"/>
        </w:rPr>
        <w:t xml:space="preserve"> ответ на</w:t>
      </w:r>
      <w:r w:rsidR="00545BFE">
        <w:rPr>
          <w:rFonts w:ascii="Times New Roman" w:hAnsi="Times New Roman"/>
          <w:b/>
          <w:i/>
          <w:color w:val="00000A"/>
          <w:sz w:val="28"/>
          <w:szCs w:val="28"/>
          <w:u w:val="single"/>
        </w:rPr>
        <w:t xml:space="preserve"> некоторые</w:t>
      </w:r>
      <w:r w:rsidRPr="00F923B4">
        <w:rPr>
          <w:rFonts w:ascii="Times New Roman" w:hAnsi="Times New Roman"/>
          <w:b/>
          <w:i/>
          <w:color w:val="00000A"/>
          <w:sz w:val="28"/>
          <w:szCs w:val="28"/>
          <w:u w:val="single"/>
        </w:rPr>
        <w:t xml:space="preserve"> «Вопросы для самоконтроля». Задание в практическом занятии выполнять в соответствии с требованиями.</w:t>
      </w:r>
    </w:p>
    <w:p w:rsidR="00E177FF" w:rsidRPr="0036055A" w:rsidRDefault="00E177FF" w:rsidP="00E1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E177FF" w:rsidRDefault="00E177FF" w:rsidP="00E177F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ECB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E07555">
        <w:t xml:space="preserve"> </w:t>
      </w:r>
      <w:r w:rsidRPr="00E07555">
        <w:rPr>
          <w:rFonts w:ascii="Times New Roman" w:hAnsi="Times New Roman"/>
          <w:b/>
          <w:color w:val="000000"/>
          <w:sz w:val="28"/>
          <w:szCs w:val="28"/>
        </w:rPr>
        <w:t>Брачно-семейные отношения. Взаимные права и обязанности супругов, родителей и детей. Ответственность по семейному праву</w:t>
      </w:r>
      <w:r w:rsidRPr="00356ECB">
        <w:rPr>
          <w:rFonts w:ascii="Times New Roman" w:hAnsi="Times New Roman"/>
          <w:b/>
          <w:color w:val="000000"/>
          <w:sz w:val="28"/>
          <w:szCs w:val="28"/>
        </w:rPr>
        <w:t xml:space="preserve"> (лекция-2 часа)</w:t>
      </w:r>
    </w:p>
    <w:p w:rsidR="00E177FF" w:rsidRPr="00356ECB" w:rsidRDefault="00E177FF" w:rsidP="00E177F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77FF" w:rsidRPr="00F5498F" w:rsidRDefault="00E177FF" w:rsidP="00E177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498F">
        <w:rPr>
          <w:rFonts w:ascii="Times New Roman" w:hAnsi="Times New Roman"/>
          <w:b/>
          <w:color w:val="000000"/>
          <w:sz w:val="28"/>
          <w:szCs w:val="28"/>
        </w:rPr>
        <w:t>Вопросы, подлежащие к рассмотрению:</w:t>
      </w:r>
    </w:p>
    <w:p w:rsidR="00E177FF" w:rsidRPr="00C166C4" w:rsidRDefault="00E177FF" w:rsidP="00E1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6C4">
        <w:rPr>
          <w:rFonts w:ascii="Times New Roman" w:hAnsi="Times New Roman"/>
          <w:color w:val="000000"/>
          <w:sz w:val="28"/>
          <w:szCs w:val="28"/>
        </w:rPr>
        <w:t>1.</w:t>
      </w:r>
      <w:r w:rsidRPr="00C166C4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Семейное право: понятие и содержание </w:t>
      </w:r>
    </w:p>
    <w:p w:rsidR="00E177FF" w:rsidRPr="00C166C4" w:rsidRDefault="00E177FF" w:rsidP="00E1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66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166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C166C4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Источники семейного права. </w:t>
      </w:r>
    </w:p>
    <w:p w:rsidR="00E177FF" w:rsidRPr="00C166C4" w:rsidRDefault="00E177FF" w:rsidP="00E1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66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 </w:t>
      </w:r>
      <w:r w:rsidRPr="00C166C4">
        <w:rPr>
          <w:rFonts w:ascii="Times New Roman" w:eastAsia="Times New Roman" w:hAnsi="Times New Roman"/>
          <w:sz w:val="28"/>
          <w:szCs w:val="28"/>
          <w:lang w:eastAsia="ru-RU"/>
        </w:rPr>
        <w:t>Принципы семейного права.</w:t>
      </w:r>
    </w:p>
    <w:p w:rsidR="00E177FF" w:rsidRPr="00C166C4" w:rsidRDefault="00E177FF" w:rsidP="00E1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6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 </w:t>
      </w:r>
      <w:r w:rsidRPr="00C166C4">
        <w:rPr>
          <w:rFonts w:ascii="Times New Roman" w:eastAsia="Times New Roman" w:hAnsi="Times New Roman"/>
          <w:sz w:val="28"/>
          <w:szCs w:val="28"/>
          <w:lang w:eastAsia="ru-RU"/>
        </w:rPr>
        <w:t>Права и обязанности родителей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6C4">
        <w:rPr>
          <w:rFonts w:ascii="Times New Roman" w:eastAsia="Times New Roman" w:hAnsi="Times New Roman"/>
          <w:sz w:val="28"/>
          <w:szCs w:val="28"/>
          <w:lang w:eastAsia="ru-RU"/>
        </w:rPr>
        <w:t>5. Алиментные обязательства членов семьи</w:t>
      </w:r>
    </w:p>
    <w:p w:rsidR="00E177FF" w:rsidRPr="00C166C4" w:rsidRDefault="00E177FF" w:rsidP="00E1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7FF" w:rsidRDefault="00E177FF" w:rsidP="00E17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6ECB">
        <w:rPr>
          <w:rFonts w:ascii="Times New Roman" w:hAnsi="Times New Roman"/>
          <w:color w:val="000000"/>
          <w:sz w:val="28"/>
          <w:szCs w:val="28"/>
        </w:rPr>
        <w:t>Лекционный материал можно найти сайте -</w:t>
      </w:r>
      <w:hyperlink r:id="rId5" w:tgtFrame="_blank" w:history="1">
        <w:r w:rsidRPr="00356ECB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iprbookshop.ru</w:t>
        </w:r>
      </w:hyperlink>
      <w:r w:rsidRPr="0035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20CB" w:rsidRPr="00356ECB" w:rsidRDefault="008220CB" w:rsidP="00E17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7FF" w:rsidRDefault="00E177FF" w:rsidP="00E177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58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Литература:</w:t>
      </w:r>
      <w:r w:rsidRPr="0035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22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3B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Шаблова, Е. Г. Правоведение: учебное пособие / Е. Г. Шаблова, О. В. Жевняк, Т. П. Шишулина ; под редакцией Е. Г. Шаблова. -Екатеринбург : Уральский федеральный университет, ЭБС АСВ, 2016. - 192 c. - URL: http://www.iprbookshop.ru/66192.html - Режим доступа: для авторизир. пользователей</w:t>
      </w:r>
      <w:r w:rsidRPr="00356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77FF" w:rsidRPr="00E83B20" w:rsidRDefault="00E177FF" w:rsidP="00E177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83B20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Страницы для самостоятельного изучения  145-150</w:t>
      </w:r>
      <w:r w:rsidRPr="00E83B2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E177FF" w:rsidRPr="00F923B4" w:rsidRDefault="00E177FF" w:rsidP="00E177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177FF" w:rsidRPr="00E83B20" w:rsidRDefault="00E177FF" w:rsidP="00E177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83B20">
        <w:rPr>
          <w:rFonts w:ascii="Times New Roman" w:hAnsi="Times New Roman"/>
          <w:b/>
          <w:i/>
          <w:sz w:val="28"/>
          <w:szCs w:val="28"/>
          <w:u w:val="single"/>
        </w:rPr>
        <w:t>Устно дайте ответ на «Вопросы для самоконтроля», опрос будет проводиться на первом очном занятии.</w:t>
      </w:r>
    </w:p>
    <w:p w:rsidR="00E177FF" w:rsidRPr="00E83B20" w:rsidRDefault="00E177FF" w:rsidP="00E177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3B20">
        <w:rPr>
          <w:rFonts w:ascii="Times New Roman" w:hAnsi="Times New Roman"/>
          <w:b/>
          <w:sz w:val="28"/>
          <w:szCs w:val="28"/>
        </w:rPr>
        <w:t xml:space="preserve">Вопросы для самоконтроля: </w:t>
      </w:r>
    </w:p>
    <w:p w:rsidR="00E177FF" w:rsidRPr="00E83B20" w:rsidRDefault="00E177FF" w:rsidP="00E177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B20">
        <w:rPr>
          <w:rFonts w:ascii="Times New Roman" w:eastAsia="Times New Roman" w:hAnsi="Times New Roman"/>
          <w:sz w:val="28"/>
          <w:szCs w:val="28"/>
          <w:lang w:eastAsia="ru-RU"/>
        </w:rPr>
        <w:t>Семейное право: понятие и содержание</w:t>
      </w:r>
    </w:p>
    <w:p w:rsidR="00E177FF" w:rsidRPr="00E83B20" w:rsidRDefault="00E177FF" w:rsidP="00E177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B20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Источники семейного права. </w:t>
      </w:r>
    </w:p>
    <w:p w:rsidR="00E177FF" w:rsidRPr="00E83B20" w:rsidRDefault="00E177FF" w:rsidP="00E177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B2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Принципы семейного права. </w:t>
      </w:r>
    </w:p>
    <w:p w:rsidR="00E177FF" w:rsidRPr="00E83B20" w:rsidRDefault="00E177FF" w:rsidP="00E177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B2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семейного кодекса РФ. </w:t>
      </w:r>
    </w:p>
    <w:p w:rsidR="00E177FF" w:rsidRPr="00E83B20" w:rsidRDefault="00E177FF" w:rsidP="00E177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B2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прав и обязанностей супругов. </w:t>
      </w:r>
    </w:p>
    <w:p w:rsidR="00E177FF" w:rsidRPr="00E83B20" w:rsidRDefault="00E177FF" w:rsidP="00E177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B2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родителей. </w:t>
      </w:r>
    </w:p>
    <w:p w:rsidR="00E177FF" w:rsidRPr="00E83B20" w:rsidRDefault="00E177FF" w:rsidP="00E177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B2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прав и обязанностей детей. </w:t>
      </w:r>
    </w:p>
    <w:p w:rsidR="00E177FF" w:rsidRPr="00E83B20" w:rsidRDefault="00E177FF" w:rsidP="00E177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B20">
        <w:rPr>
          <w:rFonts w:ascii="Times New Roman" w:eastAsia="Times New Roman" w:hAnsi="Times New Roman"/>
          <w:sz w:val="28"/>
          <w:szCs w:val="28"/>
          <w:lang w:eastAsia="ru-RU"/>
        </w:rPr>
        <w:t>Алиментные обязательства членов семьи.</w:t>
      </w:r>
    </w:p>
    <w:p w:rsidR="00E177FF" w:rsidRDefault="00E177FF" w:rsidP="00E177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59F9" w:rsidRDefault="002D59F9" w:rsidP="002D59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ECB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E07555">
        <w:t xml:space="preserve"> </w:t>
      </w:r>
      <w:r w:rsidRPr="00E07555">
        <w:rPr>
          <w:rFonts w:ascii="Times New Roman" w:hAnsi="Times New Roman"/>
          <w:b/>
          <w:color w:val="000000"/>
          <w:sz w:val="28"/>
          <w:szCs w:val="28"/>
        </w:rPr>
        <w:t>Брачно-семейные отношения. Взаимные права и обязанности супругов, родителей и детей. Ответственность по семейному праву</w:t>
      </w:r>
      <w:r w:rsidRPr="00356E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(практическое занятие </w:t>
      </w:r>
      <w:r w:rsidRPr="00356ECB">
        <w:rPr>
          <w:rFonts w:ascii="Times New Roman" w:hAnsi="Times New Roman"/>
          <w:b/>
          <w:color w:val="000000"/>
          <w:sz w:val="28"/>
          <w:szCs w:val="28"/>
        </w:rPr>
        <w:t>-2 часа)</w:t>
      </w:r>
    </w:p>
    <w:p w:rsidR="001D4E7A" w:rsidRDefault="001D4E7A" w:rsidP="002D59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20CB" w:rsidRDefault="008220CB" w:rsidP="008220CB">
      <w:pPr>
        <w:tabs>
          <w:tab w:val="left" w:pos="150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94401">
        <w:rPr>
          <w:rFonts w:ascii="Times New Roman" w:hAnsi="Times New Roman"/>
          <w:b/>
          <w:i/>
          <w:sz w:val="28"/>
          <w:szCs w:val="28"/>
          <w:u w:val="single"/>
        </w:rPr>
        <w:t>ЗАДАНИЕ: письменно решите задачи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и сделайте задание</w:t>
      </w:r>
    </w:p>
    <w:p w:rsidR="008220CB" w:rsidRDefault="008220CB" w:rsidP="008220C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8220CB" w:rsidRPr="008220CB" w:rsidRDefault="008220CB" w:rsidP="008220C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lastRenderedPageBreak/>
        <w:t>ЗАДАЧА №1</w:t>
      </w:r>
    </w:p>
    <w:p w:rsidR="008220CB" w:rsidRPr="008220CB" w:rsidRDefault="008220CB" w:rsidP="008220C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Глава администрации Н-ской области своим распоряжением снизил до 16 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возраст лиц, вступающих в брак, а также утвердил Положение об усыновлении детей, оставшихся без попечения родителей, предусматривающее упрощенный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сравнению с гл. 19 СК порядок усыновления детей на территории области.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Прокурор области внес протест на эти решения, посчитав их противоречащими требованиям закона.</w:t>
      </w:r>
    </w:p>
    <w:p w:rsidR="008220CB" w:rsidRPr="008220CB" w:rsidRDefault="008220CB" w:rsidP="008220C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Обоснован ли протест прокурора? Вправе ли органы исполнительной власти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субъектов РФ принимать нормативные правовые акты, противоречащие нормам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федерального семейного законодательства? В каких случаях и в какой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субъекты РФ вправе регулировать семейные отношения?</w:t>
      </w:r>
    </w:p>
    <w:p w:rsidR="008220CB" w:rsidRPr="008220CB" w:rsidRDefault="008220CB" w:rsidP="008220C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ЗАДАЧА № 2</w:t>
      </w:r>
    </w:p>
    <w:p w:rsidR="008220CB" w:rsidRPr="008220CB" w:rsidRDefault="008220CB" w:rsidP="008220C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Граждане Тимурова и Магомедов проживали совместно и вели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общее хозяйство без регистрации брака несколько лет. Затем между ними возник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конфликт, отношения разладились, и они стали проживать раздельно. Через некоторое время Тимурова обратилась в суд с иском о разделе совместно нажитого имущества (земельный участок, телевизор, холодильник, мебель, видеомагнитофон).</w:t>
      </w:r>
    </w:p>
    <w:p w:rsidR="008220CB" w:rsidRPr="008220CB" w:rsidRDefault="008220CB" w:rsidP="005678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Нормы, какой отрасли права могут быть применены судом при решении</w:t>
      </w:r>
      <w:r w:rsidR="00567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этого вопроса?</w:t>
      </w:r>
    </w:p>
    <w:p w:rsidR="008220CB" w:rsidRPr="008220CB" w:rsidRDefault="008220CB" w:rsidP="008220C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 xml:space="preserve">ЗАДАЧА № 3 </w:t>
      </w:r>
    </w:p>
    <w:p w:rsidR="008220CB" w:rsidRPr="008220CB" w:rsidRDefault="008220CB" w:rsidP="008220C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Гражданка Исмаилова зарегистрировала брак с. гражданином Магомедовым в июне 2005 г. В апреле 2011 г. в суде было возбуждено дело по иску прокурора о признании брака между Исмаиловой и Магомедовым недействительным. Свое требование прокурор мотивировал тем, что в 2002 г. Магомедов зарегистрировал брак с гражданкой Исаевой, который до сих пор не прекращен.</w:t>
      </w:r>
    </w:p>
    <w:p w:rsidR="008220CB" w:rsidRPr="008220CB" w:rsidRDefault="008220CB" w:rsidP="005678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При регистрации брака с Исмаиловой Магомедов скрыл от нее это обстоятельство, Отметки в паспорте гражданина Магомедова о первом браке не было.</w:t>
      </w:r>
      <w:r w:rsidR="00567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Паспорт Магомедовым был получен в 2003 г, в связи с утерей прежнего и при</w:t>
      </w:r>
      <w:r w:rsidR="00567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его выдаче в нем не была сделана отметка о состоянии в браке.</w:t>
      </w:r>
    </w:p>
    <w:p w:rsidR="008220CB" w:rsidRPr="008220CB" w:rsidRDefault="008220CB" w:rsidP="005678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Какой принцип семейного права был нарушен гражданином Магомедовым</w:t>
      </w:r>
      <w:r w:rsidR="00567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при вступлении в брак с гражданкой Исмаиловой? Вправе ли прокурор требовать признания брака недействительным в рассмотренной ситуации?</w:t>
      </w:r>
    </w:p>
    <w:p w:rsidR="008220CB" w:rsidRPr="008220CB" w:rsidRDefault="008220CB" w:rsidP="008220C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ЗАДАЧА № 4</w:t>
      </w:r>
    </w:p>
    <w:p w:rsidR="008220CB" w:rsidRPr="008220CB" w:rsidRDefault="008220CB" w:rsidP="005678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Гражданка Коралева обратилась в суд с исковым заявлением о расторжении брака с И. Г, Коралевым. В заявлении она указала, что проживает с мужем</w:t>
      </w:r>
      <w:r w:rsidR="00567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более 15 лет, от брака имеет сына 14 лет.</w:t>
      </w:r>
    </w:p>
    <w:p w:rsidR="008220CB" w:rsidRPr="008220CB" w:rsidRDefault="008220CB" w:rsidP="005678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Последние два года Коралев злоупотребляет спиртными напитками, не дает деньги на нужды семьи, устраивает скандалы, оскорбляет ее в присутствии</w:t>
      </w:r>
      <w:r w:rsidR="00567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сына, часто не ночует дома.</w:t>
      </w:r>
    </w:p>
    <w:p w:rsidR="008220CB" w:rsidRPr="008220CB" w:rsidRDefault="008220CB" w:rsidP="005678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Семья фактически распалась, поэтому она просит брак расторгнуть и</w:t>
      </w:r>
      <w:r w:rsidR="00567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взыскать с Ковалева алименты на содержание сына.</w:t>
      </w:r>
    </w:p>
    <w:p w:rsidR="008220CB" w:rsidRPr="008220CB" w:rsidRDefault="008220CB" w:rsidP="008220C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В судебном заседании Коралев иск не признал и, просил суд брак не расторгать, обещал, что он изменит свое поведение и отношение к жене и сыну.</w:t>
      </w:r>
    </w:p>
    <w:p w:rsidR="008220CB" w:rsidRPr="008220CB" w:rsidRDefault="008220CB" w:rsidP="008220C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Суд своим определением назначил супругам срок для примирения в три месяца.</w:t>
      </w:r>
    </w:p>
    <w:p w:rsidR="008220CB" w:rsidRPr="008220CB" w:rsidRDefault="008220CB" w:rsidP="008220C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По истечении трех месяцев в судебном заседании Коралева вновь потребовала расторжения брака, так как Коралев поведения не изменил и семья не восстановилась. Коралев вновь иск не признал и просил брак не расторгать.</w:t>
      </w:r>
    </w:p>
    <w:p w:rsidR="008220CB" w:rsidRPr="008220CB" w:rsidRDefault="008220CB" w:rsidP="005678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На основании, какого принципа семейного права суду следует разрешить</w:t>
      </w:r>
      <w:r w:rsidR="00567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дело?</w:t>
      </w:r>
    </w:p>
    <w:p w:rsidR="008220CB" w:rsidRPr="008220CB" w:rsidRDefault="008220CB" w:rsidP="008220C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ЗАДАЧА №5</w:t>
      </w:r>
    </w:p>
    <w:p w:rsidR="008220CB" w:rsidRPr="008220CB" w:rsidRDefault="008220CB" w:rsidP="008220C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В марте 2012 г. граждане Гареев и Макова решили пожениться. По настоянию родителей через месяц они венчались в церкви. Посоветовавшись с друзьями, молодые посчитали, что в современных условиях их брак является заключенным по результатам церковного обряда и государственной регистрации заключения брака в органах загса не требуется.</w:t>
      </w:r>
    </w:p>
    <w:p w:rsidR="008220CB" w:rsidRPr="008220CB" w:rsidRDefault="008220CB" w:rsidP="005678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Через год вследствие ссор с мужем Макова решила расторгнуть брак. Однако поданное ею заявление о расторжении брака в органе загса не приняли,</w:t>
      </w:r>
      <w:r w:rsidR="00567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потребовав представить свидетельство о заключении брака.</w:t>
      </w:r>
    </w:p>
    <w:p w:rsidR="008220CB" w:rsidRPr="008220CB" w:rsidRDefault="008220CB" w:rsidP="008220C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Дайте оценку действиям должностных лиц органа загса? Соответствуют ли действия Гареева и Маковой при вступлении в брак основным началам семейного законодательства?</w:t>
      </w:r>
    </w:p>
    <w:p w:rsidR="00567803" w:rsidRDefault="00567803" w:rsidP="008220C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8220CB" w:rsidRPr="008220CB" w:rsidRDefault="008220CB" w:rsidP="005678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 xml:space="preserve">ЗАДАЧА № 6 </w:t>
      </w:r>
    </w:p>
    <w:p w:rsidR="008220CB" w:rsidRPr="008220CB" w:rsidRDefault="008220CB" w:rsidP="005678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Через год после смерти мужа Исаева (объявлен в судебном порядке</w:t>
      </w:r>
      <w:r w:rsidR="00567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умершим), гражданка Юнусова вступила в брак с гражданином Алиевым. Через</w:t>
      </w:r>
      <w:r w:rsidR="00567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некоторое время Алиев обратился в суд с иском о признании недействительным</w:t>
      </w:r>
      <w:r w:rsidR="00567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его брака с Юнусовой.</w:t>
      </w:r>
    </w:p>
    <w:p w:rsidR="008220CB" w:rsidRPr="008220CB" w:rsidRDefault="008220CB" w:rsidP="005678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В обоснование своих требований Алиев указал, что Юнусова на момент</w:t>
      </w:r>
      <w:r w:rsidR="00567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регистрации с ним брака состояла в браке с Исаевым. Исаев был объявлен</w:t>
      </w:r>
      <w:r w:rsidR="00567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умершим в судебном порядке, но Юнусова не зарегистрировала прекращение</w:t>
      </w:r>
      <w:r w:rsidR="00567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их брака в органе ЗАГС.</w:t>
      </w:r>
    </w:p>
    <w:p w:rsidR="008220CB" w:rsidRPr="008220CB" w:rsidRDefault="008220CB" w:rsidP="005678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Юнусова иск Алиева не признала, указав, что после получения решения</w:t>
      </w:r>
      <w:r w:rsidR="00567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суда об объявлении умершим Исаева она считала себя, не состоящей в браке и</w:t>
      </w:r>
      <w:r w:rsidR="00567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CB">
        <w:rPr>
          <w:rFonts w:ascii="Times New Roman" w:hAnsi="Times New Roman"/>
          <w:color w:val="000000"/>
          <w:sz w:val="28"/>
          <w:szCs w:val="28"/>
        </w:rPr>
        <w:t>поэтому вступила в новый брак.</w:t>
      </w:r>
    </w:p>
    <w:p w:rsidR="008220CB" w:rsidRPr="008220CB" w:rsidRDefault="008220CB" w:rsidP="008220C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220CB">
        <w:rPr>
          <w:rFonts w:ascii="Times New Roman" w:hAnsi="Times New Roman"/>
          <w:color w:val="000000"/>
          <w:sz w:val="28"/>
          <w:szCs w:val="28"/>
        </w:rPr>
        <w:t>Как должен быть решен спор?</w:t>
      </w:r>
    </w:p>
    <w:p w:rsidR="008220CB" w:rsidRDefault="008220CB" w:rsidP="008220C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8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Литература:</w:t>
      </w:r>
      <w:r w:rsidRPr="0035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20CB" w:rsidRDefault="008220CB" w:rsidP="008220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3B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Шаблова, Е. Г. Правоведение: учебное пособие / Е. Г. Шаблова, О. В. Жевняк, Т. П. Шишулина ; под редакцией Е. Г. Шаблова. -Екатеринбург : Уральский федеральный университет, ЭБС АСВ, 2016. - 192 c. - URL: http://www.iprbookshop.ru/66192.html - Режим доступа: для авторизир. пользователей</w:t>
      </w:r>
    </w:p>
    <w:p w:rsidR="008220CB" w:rsidRPr="008220CB" w:rsidRDefault="008220CB" w:rsidP="008220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"Семейный кодекс Российской Федерации" от 29.12.1995 N 223-ФЗ (ред. от 06.02.2020)-</w:t>
      </w:r>
      <w:r w:rsidRPr="00822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Текст: электронный // КонсультантПлюс [сайт]. - URL: http://www.consultant.ru/cons/cgi/online.cgi?req=doc&amp;base=LAW&amp;n=349169&amp;fld=134&amp;dst=100008,0&amp;rnd=0.8412154138300065#01863968043594253</w:t>
      </w:r>
    </w:p>
    <w:p w:rsidR="008220CB" w:rsidRPr="008220CB" w:rsidRDefault="008220CB" w:rsidP="008220CB">
      <w:pPr>
        <w:shd w:val="clear" w:color="auto" w:fill="FFFFFF"/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20CB" w:rsidRDefault="008220CB" w:rsidP="001D4E7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E7A" w:rsidRDefault="001D4E7A" w:rsidP="001D4E7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2D59F9">
        <w:rPr>
          <w:rFonts w:ascii="Times New Roman" w:hAnsi="Times New Roman"/>
          <w:b/>
          <w:color w:val="000000"/>
          <w:sz w:val="28"/>
          <w:szCs w:val="28"/>
        </w:rPr>
        <w:t>Административные правоотношения и административная ответственность</w:t>
      </w:r>
    </w:p>
    <w:p w:rsidR="001D4E7A" w:rsidRPr="001D4E7A" w:rsidRDefault="001D4E7A" w:rsidP="001D4E7A">
      <w:pPr>
        <w:jc w:val="center"/>
        <w:rPr>
          <w:rFonts w:ascii="Times New Roman" w:hAnsi="Times New Roman"/>
          <w:b/>
          <w:sz w:val="28"/>
          <w:szCs w:val="28"/>
        </w:rPr>
      </w:pPr>
      <w:r w:rsidRPr="001D4E7A">
        <w:rPr>
          <w:rFonts w:ascii="Times New Roman" w:hAnsi="Times New Roman"/>
          <w:b/>
          <w:sz w:val="28"/>
          <w:szCs w:val="28"/>
        </w:rPr>
        <w:t>(лекция-2 часа)</w:t>
      </w:r>
    </w:p>
    <w:p w:rsidR="001D4E7A" w:rsidRPr="001D4E7A" w:rsidRDefault="001D4E7A" w:rsidP="001D4E7A">
      <w:pPr>
        <w:tabs>
          <w:tab w:val="left" w:pos="150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D4E7A">
        <w:rPr>
          <w:rFonts w:ascii="Times New Roman" w:hAnsi="Times New Roman"/>
          <w:b/>
          <w:i/>
          <w:sz w:val="28"/>
          <w:szCs w:val="28"/>
          <w:u w:val="single"/>
        </w:rPr>
        <w:t>ЗАДАНИЕ: лекционный материал необходимо проработать самостоятельно, ПИСЬМЕННО дать ответ на 3 вопрос - «Вопросы для самоконтроля».</w:t>
      </w:r>
    </w:p>
    <w:p w:rsidR="001D4E7A" w:rsidRDefault="001D4E7A" w:rsidP="001D4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TOC_id11408713"/>
      <w:bookmarkStart w:id="2" w:name="TOC_id11408712"/>
      <w:bookmarkEnd w:id="1"/>
      <w:bookmarkEnd w:id="2"/>
      <w:r w:rsidRPr="000C47F8">
        <w:rPr>
          <w:rFonts w:ascii="Times New Roman" w:hAnsi="Times New Roman"/>
          <w:b/>
          <w:sz w:val="28"/>
          <w:szCs w:val="28"/>
        </w:rPr>
        <w:t>1. Понятие, особенности и виды административной ответственности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7F8">
        <w:rPr>
          <w:rFonts w:ascii="Times New Roman" w:hAnsi="Times New Roman"/>
          <w:b/>
          <w:sz w:val="28"/>
          <w:szCs w:val="28"/>
        </w:rPr>
        <w:t>2. Принципы, цели, функции и основания административной ответственности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7F8">
        <w:rPr>
          <w:rFonts w:ascii="Times New Roman" w:hAnsi="Times New Roman"/>
          <w:b/>
          <w:sz w:val="28"/>
          <w:szCs w:val="28"/>
        </w:rPr>
        <w:t>3. Законодательство об административной ответственности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7F8">
        <w:rPr>
          <w:rFonts w:ascii="Times New Roman" w:hAnsi="Times New Roman"/>
          <w:b/>
          <w:sz w:val="28"/>
          <w:szCs w:val="28"/>
        </w:rPr>
        <w:t>4. Освобождение от административной ответственности и ее исключение по действующему российскому законодательству</w:t>
      </w:r>
    </w:p>
    <w:p w:rsidR="001D4E7A" w:rsidRPr="000C47F8" w:rsidRDefault="001D4E7A" w:rsidP="001D4E7A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D4E7A" w:rsidRPr="000C47F8" w:rsidRDefault="001D4E7A" w:rsidP="001D4E7A">
      <w:pPr>
        <w:pStyle w:val="2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C47F8">
        <w:rPr>
          <w:color w:val="000000"/>
          <w:sz w:val="28"/>
          <w:szCs w:val="28"/>
        </w:rPr>
        <w:t>1. Понятие, особенности и виды административной ответственности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TOC_id11408717"/>
      <w:bookmarkEnd w:id="3"/>
      <w:r w:rsidRPr="000C47F8">
        <w:rPr>
          <w:rFonts w:ascii="Times New Roman" w:hAnsi="Times New Roman"/>
          <w:bCs/>
          <w:color w:val="000000"/>
          <w:sz w:val="28"/>
          <w:szCs w:val="28"/>
        </w:rPr>
        <w:t>   Позитивная административная ответственность это требование к будущей активной, инициативной деятельности субъектов административного права.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Традиционная 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 xml:space="preserve">(ретроспективная) 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административная ответственность – 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>это вид юридической ответственности, выражающейся в применении уполномоченными органами и должностными лицами административного взыскания к лицу, совершившему правонарушение.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Особенности 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>административной ответственности: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1) является разновидностью мер как юридической ответственности, так и административного принуждения;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2) регулируется нормами административного права, которые в совокупности образуют институт административного права;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3) нормативные основания административной ответственности закрепляются исключительно в законах;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4) фактическим основанием административной ответственности является административное правонарушение;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5) субъектами административной ответственности могут быть как физические, так и юридические лица (коллективные субъекты);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6) реализуется посредством применения мер административных наказаний;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7) к реализации административной ответственности привлекается широкий круг уполномоченных субъектов (суд, органы исполнительной власти и их должностные лица);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8) привлечение к административной ответственности не влечет судимости и увольнения с работы (службы);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9) к административной ответственности чаще привлекают во внесудебном (административном) порядке;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10) меры административной ответственности реализуются в определенном процессуальном порядке (производство по делам об административных правонарушениях).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Административная ответственность может быть возложена в судебном порядке и в административном (внесудебном) порядке, судебными или исполнительными органами.</w:t>
      </w:r>
    </w:p>
    <w:p w:rsidR="001D4E7A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В зависимости от наступивших последствий 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>могут применяться материальные, психологические или организационные лишения.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D4E7A" w:rsidRDefault="001D4E7A" w:rsidP="001D4E7A">
      <w:pPr>
        <w:pStyle w:val="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TOC_id11408917"/>
      <w:bookmarkStart w:id="5" w:name="TOC_id11408916"/>
      <w:bookmarkEnd w:id="4"/>
      <w:bookmarkEnd w:id="5"/>
      <w:r w:rsidRPr="000C47F8">
        <w:rPr>
          <w:color w:val="000000"/>
          <w:sz w:val="28"/>
          <w:szCs w:val="28"/>
        </w:rPr>
        <w:t>2. Принципы, цели, функции и основания административной ответственности</w:t>
      </w:r>
    </w:p>
    <w:p w:rsidR="001D4E7A" w:rsidRPr="000C47F8" w:rsidRDefault="001D4E7A" w:rsidP="001D4E7A">
      <w:pPr>
        <w:pStyle w:val="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6" w:name="TOC_id11408921"/>
      <w:bookmarkEnd w:id="6"/>
      <w:r w:rsidRPr="000C47F8">
        <w:rPr>
          <w:rFonts w:ascii="Times New Roman" w:hAnsi="Times New Roman"/>
          <w:bCs/>
          <w:color w:val="000000"/>
          <w:sz w:val="28"/>
          <w:szCs w:val="28"/>
        </w:rPr>
        <w:t>   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Принципы административной ответственности 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>следующие: принцип законности (лицо, привлекаемое к административной ответственности,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законом);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индивидуализация ответственности (в процессе привлечения к административной ответственности необходимо исследовать весь комплекс факторов, определенных законодательством, избегая шаблонов и стереотипов);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ответственность субъекта права лишь за свои проступки (к административной ответственности привлекается субъект, совершивший административное правонарушение);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ответственность только за виновные деяния (субъект подлежит административной ответственности только за те административные правонарушения, по которым будет доказана его вина, ответственность без вины недопустима);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принцип справедливости (состоит в том, что наказание должно быть соразмерно содеянному);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принцип целесообразности (предполагает соответствие избираемой меры административно-правового воздействия целям административной ответственности);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принцип гуманизма (применение мер ответственности не должно унижать человеческое достоинство, честь и другие естественные права и свободы граждан);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принцип презумпции невиновности (лицо подлежит административной ответственности только за те административные правонарушения, в отношении которых установлена его вина. Лицо,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КоАП, и установлена вступившим в законную силу постановлением судьи, органа, должностного лица, рассмотревших дело. Лицо, привлекаемое к административной ответственности, не обязано доказывать свою невиновность. Неустранимые сомнения в виновности лица, привлекаемого к административной ответственности, толкуются в пользу этого лица;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принцип своевременности (состоит в том, что ответственность за административное правонарушение должна наступать максимально быстро).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Цели 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>административной ответственности: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1) защита правопорядка;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2) воспитание граждан в духе уважения к закону;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3) восстановление социальной справедливости;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 xml:space="preserve">   4) предупреждение совершения новых правонарушений. 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Функции 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>административной ответственности: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1) штрафная (карательная) – состоит в том, что административная ответственность, с одной стороны, является средством кары правонарушителя, а с другой – средством предупреждения совершения новых правонарушений как самим правонарушителем (частная превенция), так и иными субъектами права (общая превенция);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2) воспитательная – состоит в целенаправленном воздействии на сознание субъектов права для формирования положительного отношения к праву;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3) компенсационная – состоит в восстановлении имущественного положения субъектов права, нарушенного в результате совершенного правонарушения.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Нормативное основание 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>административной ответственности – система юридических норм, определяющих основания и порядок реализации административной ответственности.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Фактическое основание 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>административной ответственности – совершение лицом деяния, содержащего признаки состава административного правонарушения.</w:t>
      </w:r>
    </w:p>
    <w:p w:rsidR="001D4E7A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Процессуальное основание 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>административной ответственности – вынесение в установленном порядке уполномоченным субъектом постановления (решения) о привлечении к административной ответственности.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D4E7A" w:rsidRPr="000C47F8" w:rsidRDefault="001D4E7A" w:rsidP="001D4E7A">
      <w:pPr>
        <w:pStyle w:val="2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7" w:name="TOC_id11409073"/>
      <w:bookmarkStart w:id="8" w:name="TOC_id11409072"/>
      <w:bookmarkEnd w:id="7"/>
      <w:bookmarkEnd w:id="8"/>
      <w:r w:rsidRPr="000C47F8">
        <w:rPr>
          <w:color w:val="000000"/>
          <w:sz w:val="28"/>
          <w:szCs w:val="28"/>
        </w:rPr>
        <w:t>3. Законодательство об административной ответственности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9" w:name="TOC_id11409077"/>
      <w:bookmarkEnd w:id="9"/>
      <w:r w:rsidRPr="000C47F8">
        <w:rPr>
          <w:rFonts w:ascii="Times New Roman" w:hAnsi="Times New Roman"/>
          <w:bCs/>
          <w:color w:val="000000"/>
          <w:sz w:val="28"/>
          <w:szCs w:val="28"/>
        </w:rPr>
        <w:t>   Законодательство об административной ответственности система норм права, закрепленных в КоАП и законах субъектов РФ об административных правонарушениях, устанавливающих принципы и основания административной ответственности, условия и порядок привлечения лица, совершившего административное правонарушение, к административной ответственности.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>Система законодательства об административных правонарушениях.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1) КоАП;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 xml:space="preserve">   2) законы субъектов РФ об административных правонарушениях. 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Задачи 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>законодательства об административных правонарушениях: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защита личности;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охрана прав и свобод человека и гражданина;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охрана здоровья граждан;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охрана санитарно-эпидемиологического благополучия населения;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защита общественной нравственности;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охрана окружающей среды;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охрана установленного порядка осуществления государственной власти;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защита общественного порядка и общественной безопасности;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защита собственности;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защита законных экономических интересов физических и юридических лиц;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защита общества и государства;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предупреждение административных правонарушений.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Действие 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>законодательства об административной ответственности различается: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1) во времени;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2) в пространстве;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3) по кругу лиц.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 xml:space="preserve">   Действие законодательства об административной ответственности 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>во времени: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1) лицо, совершившее административное правонарушение, подлежит ответственности на основании закона, действовавшего во времени совершения административного правонарушения;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2) 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т. е. распространяется и на лицо,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3) закон, устанавливающий или отягчающий административную ответственность за административное правонарушение либо иным образом ухудшающий положение лица, обратной силы не имеет.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 xml:space="preserve">   Действие законодательства об административной ответственности 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в пространстве: 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>лицо, совершившее административное правонарушение, подлежит административной ответственности на основании закона, действующего по месту совершения административного правонарушения.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 xml:space="preserve">   Действие законодательства об административной ответственности 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по кругу лиц 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>может быть: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1) общего действия (распространяется на все субъекты);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 xml:space="preserve">   2) специального действия. Виды 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>специальных субъектов: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несовершеннолетние;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должностные лица;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военнослужащие и иные лица, на которых распространяется действие дисциплинарных уставов;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иностранные граждане и лица без гражданства;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юридические лица Российской Федерации;</w:t>
      </w:r>
    </w:p>
    <w:p w:rsidR="001D4E7A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• иные лица, в отношении которых предусмотрены какие-либо статутные особенности (родители, лица их замещающие, ранее привлеченные к административной ответственности).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4E7A" w:rsidRPr="000C47F8" w:rsidRDefault="001D4E7A" w:rsidP="001D4E7A">
      <w:pPr>
        <w:pStyle w:val="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TOC_id11409214"/>
      <w:bookmarkStart w:id="11" w:name="TOC_id11409213"/>
      <w:bookmarkEnd w:id="10"/>
      <w:bookmarkEnd w:id="11"/>
      <w:r w:rsidRPr="000C47F8">
        <w:rPr>
          <w:color w:val="000000"/>
          <w:sz w:val="28"/>
          <w:szCs w:val="28"/>
        </w:rPr>
        <w:t>4. Освобождение от административной ответственности и ее исключение по действующему российскому законодательству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2" w:name="TOC_id11409219"/>
      <w:bookmarkEnd w:id="12"/>
      <w:r w:rsidRPr="000C47F8">
        <w:rPr>
          <w:rFonts w:ascii="Times New Roman" w:hAnsi="Times New Roman"/>
          <w:bCs/>
          <w:color w:val="000000"/>
          <w:sz w:val="28"/>
          <w:szCs w:val="28"/>
        </w:rPr>
        <w:t>   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Обстоятельства, исключающие административную ответственность, – 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>установленные законодательством юридические факты, схожие с административными правонарушениями, но при которых отношения ответственности не возникают: недостижение возраста административной ответственности (для физических лиц), крайняя необходимость, невменяемость (для физических лиц).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Возраст, по достижении которого наступает административная ответственность, – 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>16 лет на момент совершения административного правонарушения.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Крайняя необходимость – 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>противоправное деяние, совершенное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Невменяемость – 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>состояние, при котором лицо не могло сознавать фактический характер и противоправность своих действий (бездействия) либо руководить ими вследствие хронического расстройства, слабоумия или иного болезненного состояния психики.</w:t>
      </w:r>
    </w:p>
    <w:p w:rsidR="001D4E7A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Cs/>
          <w:color w:val="000000"/>
          <w:sz w:val="28"/>
          <w:szCs w:val="28"/>
        </w:rPr>
        <w:t>   </w:t>
      </w:r>
      <w:r w:rsidRPr="000C47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Обстоятельства освобождения от административной ответственности – </w:t>
      </w:r>
      <w:r w:rsidRPr="000C47F8">
        <w:rPr>
          <w:rFonts w:ascii="Times New Roman" w:hAnsi="Times New Roman"/>
          <w:bCs/>
          <w:color w:val="000000"/>
          <w:sz w:val="28"/>
          <w:szCs w:val="28"/>
        </w:rPr>
        <w:t>установленные законодательством обстоятельства, при наличии которых отношения административной ответственности возникают, но меры административного наказания не применяются: малозначительность административного правонарушения, издание акта амнистии, если такой акт устраняет применение административного наказания, отмена закона, устанавливающего административную ответственность, истечение сроков давности привлечения к административной ответственности, смерть физического лица, в отношении которого ведется производство по делу об административном правонарушении.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7F8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7F8">
        <w:rPr>
          <w:rFonts w:ascii="Times New Roman" w:hAnsi="Times New Roman"/>
          <w:sz w:val="28"/>
          <w:szCs w:val="28"/>
        </w:rPr>
        <w:t>1. Административная ответственность как вид административного принуждения и вид юридической ответственности.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7F8">
        <w:rPr>
          <w:rFonts w:ascii="Times New Roman" w:hAnsi="Times New Roman"/>
          <w:sz w:val="28"/>
          <w:szCs w:val="28"/>
        </w:rPr>
        <w:t>2. Специфические признаки административной ответственности.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7F8">
        <w:rPr>
          <w:rFonts w:ascii="Times New Roman" w:hAnsi="Times New Roman"/>
          <w:sz w:val="28"/>
          <w:szCs w:val="28"/>
        </w:rPr>
        <w:t>3. Нормативно-правовая основа административной ответственности.</w:t>
      </w: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C47F8">
        <w:rPr>
          <w:rFonts w:ascii="Times New Roman" w:hAnsi="Times New Roman"/>
          <w:sz w:val="28"/>
          <w:szCs w:val="28"/>
        </w:rPr>
        <w:t>. Нормативные и фактические основания привлечения коллективных субъектов к административной ответственности.</w:t>
      </w:r>
    </w:p>
    <w:p w:rsidR="001D4E7A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/>
          <w:bCs/>
          <w:color w:val="000000"/>
          <w:sz w:val="28"/>
          <w:szCs w:val="28"/>
        </w:rPr>
        <w:t>Литература:</w:t>
      </w:r>
    </w:p>
    <w:p w:rsidR="001D4E7A" w:rsidRPr="00987045" w:rsidRDefault="001D4E7A" w:rsidP="001D4E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04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E2C70">
        <w:rPr>
          <w:rFonts w:ascii="Times New Roman" w:eastAsia="Times New Roman" w:hAnsi="Times New Roman"/>
          <w:sz w:val="28"/>
          <w:szCs w:val="28"/>
          <w:lang w:eastAsia="ru-RU"/>
        </w:rPr>
        <w:t>Кодекс Российской Федерации об а</w:t>
      </w:r>
      <w:r w:rsidRPr="00987045">
        <w:rPr>
          <w:rFonts w:ascii="Times New Roman" w:eastAsia="Times New Roman" w:hAnsi="Times New Roman"/>
          <w:sz w:val="28"/>
          <w:szCs w:val="28"/>
          <w:lang w:eastAsia="ru-RU"/>
        </w:rPr>
        <w:t>дминистративных правонарушениях»</w:t>
      </w:r>
      <w:r w:rsidRPr="002E2C70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30.12.2001 N 195-ФЗ</w:t>
      </w:r>
      <w:r w:rsidRPr="00987045">
        <w:rPr>
          <w:rFonts w:ascii="Verdana" w:eastAsia="Times New Roman" w:hAnsi="Verdana"/>
          <w:sz w:val="28"/>
          <w:szCs w:val="28"/>
          <w:lang w:eastAsia="ru-RU"/>
        </w:rPr>
        <w:t xml:space="preserve"> </w:t>
      </w:r>
      <w:r w:rsidRPr="002E2C70">
        <w:rPr>
          <w:rFonts w:ascii="Times New Roman" w:eastAsia="Times New Roman" w:hAnsi="Times New Roman"/>
          <w:sz w:val="28"/>
          <w:szCs w:val="28"/>
          <w:lang w:eastAsia="ru-RU"/>
        </w:rPr>
        <w:t>(ред. от 01.04.2020)</w:t>
      </w:r>
      <w:r w:rsidRPr="009870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Текст: электронный // КонсультантПлюс [сайт]. - URL: http://www.consultant.ru/cons/cgi/online.cgi?req=doc&amp;base=LAW&amp;n=349169&amp;fld=134&amp;dst=100008,0&amp;rnd=0.8412154138300065#01863968043594253</w:t>
      </w:r>
    </w:p>
    <w:p w:rsidR="001D4E7A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D4E7A" w:rsidRDefault="001D4E7A" w:rsidP="001D4E7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E7A" w:rsidRDefault="001D4E7A" w:rsidP="001D4E7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2D59F9">
        <w:rPr>
          <w:rFonts w:ascii="Times New Roman" w:hAnsi="Times New Roman"/>
          <w:b/>
          <w:color w:val="000000"/>
          <w:sz w:val="28"/>
          <w:szCs w:val="28"/>
        </w:rPr>
        <w:t>Административные правоотношения и административная ответственность</w:t>
      </w:r>
    </w:p>
    <w:p w:rsidR="001D4E7A" w:rsidRDefault="001D4E7A" w:rsidP="001D4E7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(практическое занятие </w:t>
      </w:r>
      <w:r w:rsidRPr="00356ECB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56ECB">
        <w:rPr>
          <w:rFonts w:ascii="Times New Roman" w:hAnsi="Times New Roman"/>
          <w:b/>
          <w:color w:val="000000"/>
          <w:sz w:val="28"/>
          <w:szCs w:val="28"/>
        </w:rPr>
        <w:t xml:space="preserve"> часа)</w:t>
      </w:r>
    </w:p>
    <w:p w:rsidR="001D4E7A" w:rsidRPr="001D4E7A" w:rsidRDefault="001D4E7A" w:rsidP="001D4E7A">
      <w:pPr>
        <w:tabs>
          <w:tab w:val="left" w:pos="1501"/>
        </w:tabs>
        <w:spacing w:after="0" w:line="240" w:lineRule="auto"/>
        <w:ind w:firstLine="150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ЗАДАНИЕ: Напишите</w:t>
      </w:r>
      <w:r w:rsidRPr="001D4E7A">
        <w:rPr>
          <w:rFonts w:ascii="Times New Roman" w:hAnsi="Times New Roman"/>
          <w:b/>
          <w:i/>
          <w:sz w:val="28"/>
          <w:szCs w:val="28"/>
          <w:u w:val="single"/>
        </w:rPr>
        <w:t xml:space="preserve"> доклад на любую из предложенных тем.</w:t>
      </w:r>
    </w:p>
    <w:p w:rsidR="001D4E7A" w:rsidRPr="001D4E7A" w:rsidRDefault="001D4E7A" w:rsidP="001D4E7A">
      <w:pPr>
        <w:pStyle w:val="a4"/>
        <w:shd w:val="clear" w:color="auto" w:fill="FFFFFF"/>
        <w:spacing w:before="0" w:beforeAutospacing="0" w:after="0" w:afterAutospacing="0"/>
        <w:ind w:firstLine="1503"/>
        <w:rPr>
          <w:b/>
          <w:i/>
          <w:sz w:val="28"/>
          <w:szCs w:val="28"/>
          <w:u w:val="single"/>
        </w:rPr>
      </w:pPr>
      <w:r w:rsidRPr="001D4E7A">
        <w:rPr>
          <w:b/>
          <w:i/>
          <w:sz w:val="28"/>
          <w:szCs w:val="28"/>
          <w:u w:val="single"/>
        </w:rPr>
        <w:t xml:space="preserve">Требования предьявляемые к докладу: </w:t>
      </w:r>
    </w:p>
    <w:p w:rsidR="001D4E7A" w:rsidRPr="001D4E7A" w:rsidRDefault="001D4E7A" w:rsidP="001D4E7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503"/>
        <w:rPr>
          <w:sz w:val="28"/>
          <w:szCs w:val="28"/>
        </w:rPr>
      </w:pPr>
      <w:r w:rsidRPr="001D4E7A">
        <w:rPr>
          <w:sz w:val="28"/>
          <w:szCs w:val="28"/>
        </w:rPr>
        <w:t>Объем текста доклада – от 5 до 10 страниц формата А4.</w:t>
      </w:r>
    </w:p>
    <w:p w:rsidR="001D4E7A" w:rsidRPr="001D4E7A" w:rsidRDefault="001D4E7A" w:rsidP="001D4E7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503"/>
        <w:rPr>
          <w:sz w:val="28"/>
          <w:szCs w:val="28"/>
        </w:rPr>
      </w:pPr>
      <w:r w:rsidRPr="001D4E7A">
        <w:rPr>
          <w:spacing w:val="-6"/>
          <w:sz w:val="28"/>
          <w:szCs w:val="28"/>
        </w:rPr>
        <w:t xml:space="preserve">Текст набирается в редакторе </w:t>
      </w:r>
      <w:r w:rsidRPr="001D4E7A">
        <w:rPr>
          <w:spacing w:val="-6"/>
          <w:sz w:val="28"/>
          <w:szCs w:val="28"/>
          <w:lang w:val="en-US"/>
        </w:rPr>
        <w:t>MS</w:t>
      </w:r>
      <w:r w:rsidRPr="001D4E7A">
        <w:rPr>
          <w:spacing w:val="-6"/>
          <w:sz w:val="28"/>
          <w:szCs w:val="28"/>
        </w:rPr>
        <w:t xml:space="preserve"> </w:t>
      </w:r>
      <w:r w:rsidRPr="001D4E7A">
        <w:rPr>
          <w:spacing w:val="-6"/>
          <w:sz w:val="28"/>
          <w:szCs w:val="28"/>
          <w:lang w:val="en-US"/>
        </w:rPr>
        <w:t>Word</w:t>
      </w:r>
      <w:r w:rsidRPr="001D4E7A">
        <w:rPr>
          <w:spacing w:val="-6"/>
          <w:sz w:val="28"/>
          <w:szCs w:val="28"/>
        </w:rPr>
        <w:t xml:space="preserve">. Шрифт </w:t>
      </w:r>
      <w:r w:rsidRPr="001D4E7A">
        <w:rPr>
          <w:spacing w:val="-6"/>
          <w:sz w:val="28"/>
          <w:szCs w:val="28"/>
          <w:lang w:val="en-US"/>
        </w:rPr>
        <w:t>Times</w:t>
      </w:r>
      <w:r w:rsidRPr="001D4E7A">
        <w:rPr>
          <w:spacing w:val="-6"/>
          <w:sz w:val="28"/>
          <w:szCs w:val="28"/>
        </w:rPr>
        <w:t xml:space="preserve"> </w:t>
      </w:r>
      <w:r w:rsidRPr="001D4E7A">
        <w:rPr>
          <w:spacing w:val="-6"/>
          <w:sz w:val="28"/>
          <w:szCs w:val="28"/>
          <w:lang w:val="en-US"/>
        </w:rPr>
        <w:t>New</w:t>
      </w:r>
      <w:r w:rsidRPr="001D4E7A">
        <w:rPr>
          <w:spacing w:val="-6"/>
          <w:sz w:val="28"/>
          <w:szCs w:val="28"/>
        </w:rPr>
        <w:t xml:space="preserve"> </w:t>
      </w:r>
      <w:r w:rsidRPr="001D4E7A">
        <w:rPr>
          <w:spacing w:val="-6"/>
          <w:sz w:val="28"/>
          <w:szCs w:val="28"/>
          <w:lang w:val="en-US"/>
        </w:rPr>
        <w:t>Roman</w:t>
      </w:r>
      <w:r w:rsidRPr="001D4E7A">
        <w:rPr>
          <w:spacing w:val="-6"/>
          <w:sz w:val="28"/>
          <w:szCs w:val="28"/>
        </w:rPr>
        <w:t xml:space="preserve">. </w:t>
      </w:r>
    </w:p>
    <w:p w:rsidR="001D4E7A" w:rsidRPr="001D4E7A" w:rsidRDefault="001D4E7A" w:rsidP="001D4E7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503"/>
        <w:rPr>
          <w:sz w:val="28"/>
          <w:szCs w:val="28"/>
        </w:rPr>
      </w:pPr>
      <w:r w:rsidRPr="001D4E7A">
        <w:rPr>
          <w:spacing w:val="-6"/>
          <w:sz w:val="28"/>
          <w:szCs w:val="28"/>
        </w:rPr>
        <w:t xml:space="preserve">Размер шрифта основного текста – 14. </w:t>
      </w:r>
    </w:p>
    <w:p w:rsidR="001D4E7A" w:rsidRPr="001D4E7A" w:rsidRDefault="001D4E7A" w:rsidP="001D4E7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503"/>
        <w:rPr>
          <w:sz w:val="28"/>
          <w:szCs w:val="28"/>
        </w:rPr>
      </w:pPr>
      <w:r w:rsidRPr="001D4E7A">
        <w:rPr>
          <w:spacing w:val="-6"/>
          <w:sz w:val="28"/>
          <w:szCs w:val="28"/>
        </w:rPr>
        <w:t xml:space="preserve">Межстрочный интервал – полуторный. Выравнивание текста – по ширине страницы. Размеры полей: левое, правое, верхнее, нижнее – по </w:t>
      </w:r>
      <w:smartTag w:uri="urn:schemas-microsoft-com:office:smarttags" w:element="metricconverter">
        <w:smartTagPr>
          <w:attr w:name="ProductID" w:val="2 см"/>
        </w:smartTagPr>
        <w:r w:rsidRPr="001D4E7A">
          <w:rPr>
            <w:spacing w:val="-6"/>
            <w:sz w:val="28"/>
            <w:szCs w:val="28"/>
          </w:rPr>
          <w:t>2 см</w:t>
        </w:r>
      </w:smartTag>
      <w:r w:rsidRPr="001D4E7A">
        <w:rPr>
          <w:spacing w:val="-6"/>
          <w:sz w:val="28"/>
          <w:szCs w:val="28"/>
        </w:rPr>
        <w:t xml:space="preserve">. Отступы красной строки – 1,25. </w:t>
      </w:r>
    </w:p>
    <w:p w:rsidR="001D4E7A" w:rsidRPr="009904C4" w:rsidRDefault="001D4E7A" w:rsidP="001D4E7A">
      <w:pPr>
        <w:pStyle w:val="a4"/>
        <w:shd w:val="clear" w:color="auto" w:fill="FFFFFF"/>
        <w:spacing w:before="0" w:beforeAutospacing="0" w:after="0" w:afterAutospacing="0"/>
        <w:ind w:left="1503"/>
        <w:rPr>
          <w:color w:val="FF0000"/>
          <w:sz w:val="28"/>
          <w:szCs w:val="28"/>
        </w:rPr>
      </w:pPr>
    </w:p>
    <w:p w:rsidR="001D4E7A" w:rsidRPr="00FC4856" w:rsidRDefault="001D4E7A" w:rsidP="001D4E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4856">
        <w:rPr>
          <w:rFonts w:ascii="Times New Roman" w:hAnsi="Times New Roman"/>
          <w:b/>
          <w:sz w:val="28"/>
          <w:szCs w:val="28"/>
        </w:rPr>
        <w:t>Темы для докладов</w:t>
      </w:r>
    </w:p>
    <w:p w:rsidR="001D4E7A" w:rsidRPr="00FC4856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856">
        <w:rPr>
          <w:rFonts w:ascii="Times New Roman" w:hAnsi="Times New Roman"/>
          <w:sz w:val="28"/>
          <w:szCs w:val="28"/>
        </w:rPr>
        <w:t>1 Процедура реализации мер административного предупреждения, закрепленных диспозицией правовой нормы.</w:t>
      </w:r>
    </w:p>
    <w:p w:rsidR="001D4E7A" w:rsidRPr="00FC4856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856">
        <w:rPr>
          <w:rFonts w:ascii="Times New Roman" w:hAnsi="Times New Roman"/>
          <w:sz w:val="28"/>
          <w:szCs w:val="28"/>
        </w:rPr>
        <w:t>2 Производство по применению мер административного предупреждения,закрепленных санкцией правовой нормы</w:t>
      </w:r>
    </w:p>
    <w:p w:rsidR="001D4E7A" w:rsidRPr="00FC4856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856">
        <w:rPr>
          <w:rFonts w:ascii="Times New Roman" w:hAnsi="Times New Roman"/>
          <w:sz w:val="28"/>
          <w:szCs w:val="28"/>
        </w:rPr>
        <w:t>3 Гарантии реализации прав и исполне</w:t>
      </w:r>
      <w:r>
        <w:rPr>
          <w:rFonts w:ascii="Times New Roman" w:hAnsi="Times New Roman"/>
          <w:sz w:val="28"/>
          <w:szCs w:val="28"/>
        </w:rPr>
        <w:t>ния обязанностей участников про</w:t>
      </w:r>
      <w:r w:rsidRPr="00FC4856">
        <w:rPr>
          <w:rFonts w:ascii="Times New Roman" w:hAnsi="Times New Roman"/>
          <w:sz w:val="28"/>
          <w:szCs w:val="28"/>
        </w:rPr>
        <w:t>изводства по применению административного предупреждения.</w:t>
      </w:r>
    </w:p>
    <w:p w:rsidR="001D4E7A" w:rsidRPr="00FC4856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856">
        <w:rPr>
          <w:rFonts w:ascii="Times New Roman" w:hAnsi="Times New Roman"/>
          <w:sz w:val="28"/>
          <w:szCs w:val="28"/>
        </w:rPr>
        <w:t>4 Гарантии реализации прав и обязанностей участников производства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856">
        <w:rPr>
          <w:rFonts w:ascii="Times New Roman" w:hAnsi="Times New Roman"/>
          <w:sz w:val="28"/>
          <w:szCs w:val="28"/>
        </w:rPr>
        <w:t>применению специальных мер административного пресечения.</w:t>
      </w:r>
    </w:p>
    <w:p w:rsidR="001D4E7A" w:rsidRPr="00FC4856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856">
        <w:rPr>
          <w:rFonts w:ascii="Times New Roman" w:hAnsi="Times New Roman"/>
          <w:sz w:val="28"/>
          <w:szCs w:val="28"/>
        </w:rPr>
        <w:t>5 Виды мер административного принуждения и их комплексная характеристика.</w:t>
      </w:r>
    </w:p>
    <w:p w:rsidR="001D4E7A" w:rsidRPr="00FC4856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856">
        <w:rPr>
          <w:rFonts w:ascii="Times New Roman" w:hAnsi="Times New Roman"/>
          <w:sz w:val="28"/>
          <w:szCs w:val="28"/>
        </w:rPr>
        <w:t>6 Порядок осуществления применения мер административного принуждения и административного пресечения.</w:t>
      </w:r>
    </w:p>
    <w:p w:rsidR="001D4E7A" w:rsidRPr="00FC4856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856">
        <w:rPr>
          <w:rFonts w:ascii="Times New Roman" w:hAnsi="Times New Roman"/>
          <w:sz w:val="28"/>
          <w:szCs w:val="28"/>
        </w:rPr>
        <w:t>7 Административная ответственность юридических лиц.</w:t>
      </w:r>
    </w:p>
    <w:p w:rsidR="001D4E7A" w:rsidRPr="00FC4856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856">
        <w:rPr>
          <w:rFonts w:ascii="Times New Roman" w:hAnsi="Times New Roman"/>
          <w:sz w:val="28"/>
          <w:szCs w:val="28"/>
        </w:rPr>
        <w:t>8 Особенность административной ответственности несовершеннолетних.</w:t>
      </w:r>
    </w:p>
    <w:p w:rsidR="001D4E7A" w:rsidRPr="00FC4856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856">
        <w:rPr>
          <w:rFonts w:ascii="Times New Roman" w:hAnsi="Times New Roman"/>
          <w:sz w:val="28"/>
          <w:szCs w:val="28"/>
        </w:rPr>
        <w:t>9 Специальный субъект административной ответственности.</w:t>
      </w:r>
    </w:p>
    <w:p w:rsidR="001D4E7A" w:rsidRPr="00FC4856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856">
        <w:rPr>
          <w:rFonts w:ascii="Times New Roman" w:hAnsi="Times New Roman"/>
          <w:sz w:val="28"/>
          <w:szCs w:val="28"/>
        </w:rPr>
        <w:t>10 Смягчающие и отягчающие обстоятельства административной ответственности.</w:t>
      </w:r>
    </w:p>
    <w:p w:rsidR="001D4E7A" w:rsidRPr="00FC4856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856">
        <w:rPr>
          <w:rFonts w:ascii="Times New Roman" w:hAnsi="Times New Roman"/>
          <w:sz w:val="28"/>
          <w:szCs w:val="28"/>
        </w:rPr>
        <w:t>11 Общие условия назначения административного наказания.</w:t>
      </w:r>
    </w:p>
    <w:p w:rsidR="001D4E7A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4856">
        <w:rPr>
          <w:rFonts w:ascii="Times New Roman" w:hAnsi="Times New Roman"/>
          <w:sz w:val="28"/>
          <w:szCs w:val="28"/>
        </w:rPr>
        <w:t>12 Сроки в институте административной ответственности</w:t>
      </w:r>
      <w:r w:rsidRPr="00FC4856">
        <w:rPr>
          <w:rFonts w:ascii="Times New Roman" w:hAnsi="Times New Roman"/>
          <w:b/>
          <w:sz w:val="28"/>
          <w:szCs w:val="28"/>
        </w:rPr>
        <w:t>.</w:t>
      </w:r>
    </w:p>
    <w:p w:rsidR="001D4E7A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4E7A" w:rsidRPr="000C47F8" w:rsidRDefault="001D4E7A" w:rsidP="001D4E7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47F8">
        <w:rPr>
          <w:rFonts w:ascii="Times New Roman" w:hAnsi="Times New Roman"/>
          <w:b/>
          <w:bCs/>
          <w:color w:val="000000"/>
          <w:sz w:val="28"/>
          <w:szCs w:val="28"/>
        </w:rPr>
        <w:t>Литература:</w:t>
      </w:r>
    </w:p>
    <w:p w:rsidR="001D4E7A" w:rsidRPr="00987045" w:rsidRDefault="001D4E7A" w:rsidP="001D4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8704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E2C70">
        <w:rPr>
          <w:rFonts w:ascii="Times New Roman" w:eastAsia="Times New Roman" w:hAnsi="Times New Roman"/>
          <w:sz w:val="28"/>
          <w:szCs w:val="28"/>
          <w:lang w:eastAsia="ru-RU"/>
        </w:rPr>
        <w:t>Кодекс Российской Федерации об а</w:t>
      </w:r>
      <w:r w:rsidRPr="00987045">
        <w:rPr>
          <w:rFonts w:ascii="Times New Roman" w:eastAsia="Times New Roman" w:hAnsi="Times New Roman"/>
          <w:sz w:val="28"/>
          <w:szCs w:val="28"/>
          <w:lang w:eastAsia="ru-RU"/>
        </w:rPr>
        <w:t>дминистративных правонарушениях»</w:t>
      </w:r>
      <w:r w:rsidRPr="002E2C70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30.12.2001 N 195-ФЗ</w:t>
      </w:r>
      <w:r w:rsidRPr="00987045">
        <w:rPr>
          <w:rFonts w:ascii="Verdana" w:eastAsia="Times New Roman" w:hAnsi="Verdana"/>
          <w:sz w:val="28"/>
          <w:szCs w:val="28"/>
          <w:lang w:eastAsia="ru-RU"/>
        </w:rPr>
        <w:t xml:space="preserve"> </w:t>
      </w:r>
      <w:r w:rsidRPr="002E2C70">
        <w:rPr>
          <w:rFonts w:ascii="Times New Roman" w:eastAsia="Times New Roman" w:hAnsi="Times New Roman"/>
          <w:sz w:val="28"/>
          <w:szCs w:val="28"/>
          <w:lang w:eastAsia="ru-RU"/>
        </w:rPr>
        <w:t>(ред. от 01.04.2020)</w:t>
      </w:r>
      <w:r w:rsidRPr="009870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Текст: электронный // КонсультантПлюс [сайт]. - URL: http://www.consultant.ru/cons/cgi/online.cgi?req=doc&amp;base=LAW&amp;n=349169&amp;fld=134&amp;dst=100008,0&amp;rnd=0.8412154138300065#01863968043594253</w:t>
      </w:r>
    </w:p>
    <w:p w:rsidR="001D4E7A" w:rsidRDefault="001D4E7A" w:rsidP="002D59F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E7A" w:rsidRDefault="001D4E7A" w:rsidP="002D59F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59F9" w:rsidRDefault="002D59F9" w:rsidP="002D5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2D59F9">
        <w:rPr>
          <w:rFonts w:ascii="Times New Roman" w:hAnsi="Times New Roman"/>
          <w:b/>
          <w:sz w:val="28"/>
          <w:szCs w:val="28"/>
        </w:rPr>
        <w:t xml:space="preserve"> Понятие преступления. Уголовная ответственность за совершение преступления</w:t>
      </w:r>
    </w:p>
    <w:p w:rsidR="002D59F9" w:rsidRDefault="002D59F9" w:rsidP="002D59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ECB">
        <w:rPr>
          <w:rFonts w:ascii="Times New Roman" w:hAnsi="Times New Roman"/>
          <w:b/>
          <w:color w:val="000000"/>
          <w:sz w:val="28"/>
          <w:szCs w:val="28"/>
        </w:rPr>
        <w:t>(лекция-2 часа)</w:t>
      </w:r>
    </w:p>
    <w:p w:rsidR="00F5498F" w:rsidRPr="00DC4CFE" w:rsidRDefault="00F5498F" w:rsidP="00F549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4CFE">
        <w:rPr>
          <w:rFonts w:ascii="Times New Roman" w:hAnsi="Times New Roman"/>
          <w:b/>
          <w:color w:val="000000"/>
          <w:sz w:val="28"/>
          <w:szCs w:val="28"/>
        </w:rPr>
        <w:t>Вопросы, подлежащие к рассмотрению:</w:t>
      </w:r>
    </w:p>
    <w:p w:rsidR="00EA212F" w:rsidRPr="00EA212F" w:rsidRDefault="00EA212F" w:rsidP="00EA21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EA212F">
        <w:rPr>
          <w:rFonts w:ascii="Times New Roman" w:eastAsia="Times New Roman" w:hAnsi="Times New Roman"/>
          <w:b/>
          <w:sz w:val="28"/>
          <w:szCs w:val="28"/>
          <w:lang w:eastAsia="ru-RU"/>
        </w:rPr>
        <w:t>Понятие и содержание уголовной ответственности</w:t>
      </w:r>
    </w:p>
    <w:p w:rsidR="00EA212F" w:rsidRPr="00EA212F" w:rsidRDefault="00EA212F" w:rsidP="00EA21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EA212F">
        <w:rPr>
          <w:rFonts w:ascii="Times New Roman" w:eastAsia="Times New Roman" w:hAnsi="Times New Roman"/>
          <w:b/>
          <w:sz w:val="28"/>
          <w:szCs w:val="28"/>
          <w:lang w:eastAsia="ru-RU"/>
        </w:rPr>
        <w:t>Формы реализации уголовной ответственности</w:t>
      </w:r>
    </w:p>
    <w:p w:rsidR="00EA212F" w:rsidRPr="00EA212F" w:rsidRDefault="00EA212F" w:rsidP="00EA21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A212F">
        <w:rPr>
          <w:rFonts w:ascii="Times New Roman" w:hAnsi="Times New Roman"/>
          <w:b/>
          <w:sz w:val="28"/>
          <w:szCs w:val="28"/>
        </w:rPr>
        <w:t xml:space="preserve">Понятие преступления </w:t>
      </w:r>
    </w:p>
    <w:p w:rsidR="00EA212F" w:rsidRDefault="00EA212F" w:rsidP="00EA21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EA212F">
        <w:rPr>
          <w:rFonts w:ascii="Times New Roman" w:hAnsi="Times New Roman"/>
          <w:b/>
          <w:sz w:val="28"/>
          <w:szCs w:val="28"/>
        </w:rPr>
        <w:t>Отграничение преступлений от непреступных правонарушений и аморальных поступков</w:t>
      </w:r>
    </w:p>
    <w:p w:rsidR="00EA212F" w:rsidRDefault="00EA212F" w:rsidP="00EA21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916BA" w:rsidRDefault="00B916BA" w:rsidP="00B916BA">
      <w:pPr>
        <w:spacing w:after="0" w:line="240" w:lineRule="auto"/>
        <w:ind w:firstLine="709"/>
        <w:jc w:val="both"/>
      </w:pPr>
      <w:r w:rsidRPr="00356ECB">
        <w:rPr>
          <w:rFonts w:ascii="Times New Roman" w:hAnsi="Times New Roman"/>
          <w:color w:val="000000"/>
          <w:sz w:val="28"/>
          <w:szCs w:val="28"/>
        </w:rPr>
        <w:t>Лекционный материал можно найти сайте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tgtFrame="_blank" w:history="1">
        <w:r w:rsidRPr="00356ECB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iprbookshop.ru</w:t>
        </w:r>
      </w:hyperlink>
    </w:p>
    <w:p w:rsidR="00B916BA" w:rsidRPr="009C652B" w:rsidRDefault="00B916BA" w:rsidP="00B91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6BA" w:rsidRDefault="00B916BA" w:rsidP="00B916B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16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Уголовное право Российской Федерации. Общая часть : учебник для вузов / Н. Н. Белокобыльский, Г. И. Богуш, Г. Н. Борзенков [и др.] ; под редакцией В. С. Комиссаров, Н. Е. Крылова, И. М. Тяжкова.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916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Статут, 2014.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916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879 c.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916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Текст : электронный // Электронно-библиотечная система IPR BOOKS : [сайт]. — URL: http://www.iprbookshop.ru/29091.html </w:t>
      </w:r>
    </w:p>
    <w:p w:rsidR="00B916BA" w:rsidRPr="007D15A0" w:rsidRDefault="00B916BA" w:rsidP="00B916B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D15A0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Страницы для самостоятельного изучения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154-187</w:t>
      </w:r>
      <w:r w:rsidRPr="007D15A0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B916BA" w:rsidRPr="00F923B4" w:rsidRDefault="00B916BA" w:rsidP="00B916B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916BA" w:rsidRPr="00B916BA" w:rsidRDefault="00B916BA" w:rsidP="00B916B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916BA">
        <w:rPr>
          <w:rFonts w:ascii="Times New Roman" w:hAnsi="Times New Roman"/>
          <w:b/>
          <w:i/>
          <w:sz w:val="28"/>
          <w:szCs w:val="28"/>
          <w:u w:val="single"/>
        </w:rPr>
        <w:t xml:space="preserve">Письменно дайте ответ на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>4,5</w:t>
      </w:r>
      <w:r w:rsidRPr="00B916BA">
        <w:rPr>
          <w:rFonts w:ascii="Times New Roman" w:hAnsi="Times New Roman"/>
          <w:b/>
          <w:i/>
          <w:sz w:val="28"/>
          <w:szCs w:val="28"/>
          <w:u w:val="single"/>
        </w:rPr>
        <w:t xml:space="preserve"> вопрос - «Вопросы для самоконтроля»</w:t>
      </w:r>
    </w:p>
    <w:p w:rsidR="00B916BA" w:rsidRPr="00B916BA" w:rsidRDefault="00B916BA" w:rsidP="00B916B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916BA" w:rsidRPr="00B916BA" w:rsidRDefault="00B916BA" w:rsidP="00B916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6BA">
        <w:rPr>
          <w:rFonts w:ascii="Times New Roman" w:hAnsi="Times New Roman"/>
          <w:b/>
          <w:sz w:val="28"/>
          <w:szCs w:val="28"/>
        </w:rPr>
        <w:t xml:space="preserve">Вопросы для самоконтроля: </w:t>
      </w:r>
    </w:p>
    <w:p w:rsidR="00B916BA" w:rsidRPr="00B916BA" w:rsidRDefault="00B916BA" w:rsidP="00B91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6BA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Понятие и сущность уголовного права. </w:t>
      </w:r>
    </w:p>
    <w:p w:rsidR="00B916BA" w:rsidRPr="00B916BA" w:rsidRDefault="00B916BA" w:rsidP="00B91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916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916B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B916BA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и сущность преступления. </w:t>
      </w:r>
    </w:p>
    <w:p w:rsidR="00B916BA" w:rsidRPr="00B916BA" w:rsidRDefault="00B916BA" w:rsidP="00B91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916B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 </w:t>
      </w:r>
      <w:r w:rsidRPr="00B916BA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преступлений и их характеристика. </w:t>
      </w:r>
    </w:p>
    <w:p w:rsidR="00B916BA" w:rsidRPr="00B916BA" w:rsidRDefault="00B916BA" w:rsidP="00B91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6B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4. </w:t>
      </w:r>
      <w:r w:rsidRPr="00B916BA">
        <w:rPr>
          <w:rFonts w:ascii="Times New Roman" w:eastAsia="Times New Roman" w:hAnsi="Times New Roman"/>
          <w:sz w:val="28"/>
          <w:szCs w:val="28"/>
          <w:lang w:eastAsia="ru-RU"/>
        </w:rPr>
        <w:t>Уголовная ответственность: понятие и сущность. Основания и условия наступления уголовной ответственности.</w:t>
      </w:r>
    </w:p>
    <w:p w:rsidR="00B916BA" w:rsidRPr="008F6C95" w:rsidRDefault="00B916BA" w:rsidP="00B91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6BA">
        <w:rPr>
          <w:rFonts w:ascii="Times New Roman" w:eastAsia="Times New Roman" w:hAnsi="Times New Roman"/>
          <w:sz w:val="28"/>
          <w:szCs w:val="28"/>
          <w:lang w:eastAsia="ru-RU"/>
        </w:rPr>
        <w:t>5. Уголовное наказание</w:t>
      </w:r>
      <w:r w:rsidRPr="008F6C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212F" w:rsidRPr="00EA212F" w:rsidRDefault="00EA212F" w:rsidP="00EA21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A212F" w:rsidRDefault="00EA212F" w:rsidP="002D5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59F9" w:rsidRDefault="002D59F9" w:rsidP="002D5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2D59F9">
        <w:rPr>
          <w:rFonts w:ascii="Times New Roman" w:hAnsi="Times New Roman"/>
          <w:b/>
          <w:sz w:val="28"/>
          <w:szCs w:val="28"/>
        </w:rPr>
        <w:t xml:space="preserve"> Понятие преступления. Уголовная ответственность за совершение преступления</w:t>
      </w:r>
    </w:p>
    <w:p w:rsidR="002D59F9" w:rsidRDefault="002D59F9" w:rsidP="002D59F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(практическое занятие </w:t>
      </w:r>
      <w:r w:rsidRPr="00356ECB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56ECB">
        <w:rPr>
          <w:rFonts w:ascii="Times New Roman" w:hAnsi="Times New Roman"/>
          <w:b/>
          <w:color w:val="000000"/>
          <w:sz w:val="28"/>
          <w:szCs w:val="28"/>
        </w:rPr>
        <w:t xml:space="preserve"> часа)</w:t>
      </w:r>
    </w:p>
    <w:p w:rsidR="00501EC1" w:rsidRDefault="00501EC1" w:rsidP="00501EC1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94401">
        <w:rPr>
          <w:rFonts w:ascii="Times New Roman" w:hAnsi="Times New Roman"/>
          <w:b/>
          <w:i/>
          <w:sz w:val="28"/>
          <w:szCs w:val="28"/>
          <w:u w:val="single"/>
        </w:rPr>
        <w:t>ЗАДАНИЕ: письменно решите задачи</w:t>
      </w:r>
    </w:p>
    <w:p w:rsidR="00501EC1" w:rsidRPr="00501EC1" w:rsidRDefault="00501EC1" w:rsidP="00501E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01EC1">
        <w:rPr>
          <w:rFonts w:ascii="Times New Roman" w:hAnsi="Times New Roman"/>
          <w:color w:val="000000"/>
          <w:sz w:val="28"/>
          <w:szCs w:val="28"/>
        </w:rPr>
        <w:t>В марте 2013 г. Тарасов был привлечен к уголовной ответственности за хищение чужого имущества в крупном размере (п. «в» ч. 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EC1">
        <w:rPr>
          <w:rFonts w:ascii="Times New Roman" w:hAnsi="Times New Roman"/>
          <w:color w:val="000000"/>
          <w:sz w:val="28"/>
          <w:szCs w:val="28"/>
        </w:rPr>
        <w:t>ст. 158 УК РФ). Его сосед по квартире Иванов, зная о совершенном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EC1">
        <w:rPr>
          <w:rFonts w:ascii="Times New Roman" w:hAnsi="Times New Roman"/>
          <w:color w:val="000000"/>
          <w:sz w:val="28"/>
          <w:szCs w:val="28"/>
        </w:rPr>
        <w:t>преступлении, правоохранительным органам об этом не сообщил. Тарасов был задержан лишь спустя год после совершения им преступления.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EC1">
        <w:rPr>
          <w:rFonts w:ascii="Times New Roman" w:hAnsi="Times New Roman"/>
          <w:color w:val="000000"/>
          <w:sz w:val="28"/>
          <w:szCs w:val="28"/>
        </w:rPr>
        <w:t>Подлежит ли уголовной ответственности Иванов за недонесение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EC1">
        <w:rPr>
          <w:rFonts w:ascii="Times New Roman" w:hAnsi="Times New Roman"/>
          <w:color w:val="000000"/>
          <w:sz w:val="28"/>
          <w:szCs w:val="28"/>
        </w:rPr>
        <w:t>о преступлении? Является ли деяние Иванова общественно опасным?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EC1">
        <w:rPr>
          <w:rFonts w:ascii="Times New Roman" w:hAnsi="Times New Roman"/>
          <w:color w:val="000000"/>
          <w:sz w:val="28"/>
          <w:szCs w:val="28"/>
        </w:rPr>
        <w:t>В чем проявляется взаимосвязь общественной опасности и противоправности? Ознакомьтесь со ст. 14 УК РФ и раскройте содержание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EC1">
        <w:rPr>
          <w:rFonts w:ascii="Times New Roman" w:hAnsi="Times New Roman"/>
          <w:color w:val="000000"/>
          <w:sz w:val="28"/>
          <w:szCs w:val="28"/>
        </w:rPr>
        <w:t>признака противоправности.</w:t>
      </w:r>
    </w:p>
    <w:p w:rsidR="00501EC1" w:rsidRPr="00501EC1" w:rsidRDefault="00501EC1" w:rsidP="00501E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01EC1">
        <w:rPr>
          <w:rFonts w:ascii="Times New Roman" w:hAnsi="Times New Roman"/>
          <w:color w:val="000000"/>
          <w:sz w:val="28"/>
          <w:szCs w:val="28"/>
        </w:rPr>
        <w:t xml:space="preserve"> Семнадцатилетние Ибрагимов и Рашитов похитили из краеведческого музея гимнастерку героя гражданской войны, именем которого названа одна из улиц города. Следователь отказал в возбуждении</w:t>
      </w:r>
    </w:p>
    <w:p w:rsidR="00501EC1" w:rsidRPr="00501EC1" w:rsidRDefault="00501EC1" w:rsidP="00501E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01EC1">
        <w:rPr>
          <w:rFonts w:ascii="Times New Roman" w:hAnsi="Times New Roman"/>
          <w:color w:val="000000"/>
          <w:sz w:val="28"/>
          <w:szCs w:val="28"/>
        </w:rPr>
        <w:t>уголовного дела на основании ч. 2 ст. 14 УК РФ. В своем постановлении он указал, что ко времени похищения гимнастерка уже не имела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EC1">
        <w:rPr>
          <w:rFonts w:ascii="Times New Roman" w:hAnsi="Times New Roman"/>
          <w:color w:val="000000"/>
          <w:sz w:val="28"/>
          <w:szCs w:val="28"/>
        </w:rPr>
        <w:t>материальной ценности и не могла быть использована по назначению.</w:t>
      </w:r>
    </w:p>
    <w:p w:rsidR="00501EC1" w:rsidRPr="00501EC1" w:rsidRDefault="00501EC1" w:rsidP="00501E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01EC1">
        <w:rPr>
          <w:rFonts w:ascii="Times New Roman" w:hAnsi="Times New Roman"/>
          <w:color w:val="000000"/>
          <w:sz w:val="28"/>
          <w:szCs w:val="28"/>
        </w:rPr>
        <w:t>Что понимается под общественной опасностью деяния? Дайте понятие малозначительного деяния, не представляющего общественной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EC1">
        <w:rPr>
          <w:rFonts w:ascii="Times New Roman" w:hAnsi="Times New Roman"/>
          <w:color w:val="000000"/>
          <w:sz w:val="28"/>
          <w:szCs w:val="28"/>
        </w:rPr>
        <w:t>опасности. Подпадает ли содеянное указанными лицами под его признаки (см. ч. 2 ст. 14, ст. 158, 164 УК РФ, ст. 7.27 Кодекса РФ об административных правонарушениях)?</w:t>
      </w:r>
    </w:p>
    <w:p w:rsidR="00501EC1" w:rsidRPr="00501EC1" w:rsidRDefault="00286530" w:rsidP="0028653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501EC1" w:rsidRPr="00501EC1">
        <w:rPr>
          <w:rFonts w:ascii="Times New Roman" w:hAnsi="Times New Roman"/>
          <w:color w:val="000000"/>
          <w:sz w:val="28"/>
          <w:szCs w:val="28"/>
        </w:rPr>
        <w:t xml:space="preserve"> Лобачева, желая избавиться от пожилого мужа, с которым 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EC1" w:rsidRPr="00501EC1">
        <w:rPr>
          <w:rFonts w:ascii="Times New Roman" w:hAnsi="Times New Roman"/>
          <w:color w:val="000000"/>
          <w:sz w:val="28"/>
          <w:szCs w:val="28"/>
        </w:rPr>
        <w:t>находилась в неприязненных отношениях, решила отравить его. С этой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EC1" w:rsidRPr="00501EC1">
        <w:rPr>
          <w:rFonts w:ascii="Times New Roman" w:hAnsi="Times New Roman"/>
          <w:color w:val="000000"/>
          <w:sz w:val="28"/>
          <w:szCs w:val="28"/>
        </w:rPr>
        <w:t>целью она достала яд – мышьяк. Опасаясь, что в случае скоропостижной смерти мужа преступление будет раскрыто, Лобачева систематически подсыпала мышьяк в пищу, которую подавала мужу. Оказалось,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EC1" w:rsidRPr="00501EC1">
        <w:rPr>
          <w:rFonts w:ascii="Times New Roman" w:hAnsi="Times New Roman"/>
          <w:color w:val="000000"/>
          <w:sz w:val="28"/>
          <w:szCs w:val="28"/>
        </w:rPr>
        <w:t>что она давала мышьяк в безвредных дозах, а муж не только не умер,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EC1" w:rsidRPr="00501EC1">
        <w:rPr>
          <w:rFonts w:ascii="Times New Roman" w:hAnsi="Times New Roman"/>
          <w:color w:val="000000"/>
          <w:sz w:val="28"/>
          <w:szCs w:val="28"/>
        </w:rPr>
        <w:t>но даже стал чувствовать себя лучше.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EC1" w:rsidRPr="00501EC1">
        <w:rPr>
          <w:rFonts w:ascii="Times New Roman" w:hAnsi="Times New Roman"/>
          <w:color w:val="000000"/>
          <w:sz w:val="28"/>
          <w:szCs w:val="28"/>
        </w:rPr>
        <w:t>Может ли быть прекращено уголовное дело в отношении Лобачевой на основании ч. 2 ст. 14 УК РФ, поскольку никаких вредных последствий не наступило?</w:t>
      </w:r>
    </w:p>
    <w:p w:rsidR="00501EC1" w:rsidRPr="00501EC1" w:rsidRDefault="00286530" w:rsidP="0028653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501EC1" w:rsidRPr="00501EC1">
        <w:rPr>
          <w:rFonts w:ascii="Times New Roman" w:hAnsi="Times New Roman"/>
          <w:color w:val="000000"/>
          <w:sz w:val="28"/>
          <w:szCs w:val="28"/>
        </w:rPr>
        <w:t xml:space="preserve"> Игнатов 17 лет, играя во дворе в футбол, по неосторожности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EC1" w:rsidRPr="00501EC1">
        <w:rPr>
          <w:rFonts w:ascii="Times New Roman" w:hAnsi="Times New Roman"/>
          <w:color w:val="000000"/>
          <w:sz w:val="28"/>
          <w:szCs w:val="28"/>
        </w:rPr>
        <w:t>причинил Заботину легкий вред здоровью, повлекший кратковременное расстройство здоровья.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EC1" w:rsidRPr="00501EC1">
        <w:rPr>
          <w:rFonts w:ascii="Times New Roman" w:hAnsi="Times New Roman"/>
          <w:color w:val="000000"/>
          <w:sz w:val="28"/>
          <w:szCs w:val="28"/>
        </w:rPr>
        <w:t>Можно ли действия Игнатова признать общественно опасными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EC1" w:rsidRPr="00501EC1">
        <w:rPr>
          <w:rFonts w:ascii="Times New Roman" w:hAnsi="Times New Roman"/>
          <w:color w:val="000000"/>
          <w:sz w:val="28"/>
          <w:szCs w:val="28"/>
        </w:rPr>
        <w:t>и противоправными? В чем заключается противоправность преступления?</w:t>
      </w:r>
    </w:p>
    <w:p w:rsidR="00501EC1" w:rsidRDefault="00501EC1" w:rsidP="00501E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01EC1" w:rsidRDefault="00501EC1" w:rsidP="00501E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1E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Литература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B916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Уголовное право Российской Федерации. Общая часть : учебник для вузов / Н. Н. Белокобыльский, Г. И. Богуш, Г. Н. Борзенков [и др.] ; под редакцией В. С. Комиссаров, Н. Е. Крылова, И. М. Тяжкова.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916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Статут, 2014.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916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879 c.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916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Текст : электронный // Электронно-библиотечная система IPR BOOKS : [сайт]. — URL: http://www.iprbookshop.ru/29091.html </w:t>
      </w:r>
    </w:p>
    <w:p w:rsidR="00501EC1" w:rsidRDefault="00501EC1" w:rsidP="00501EC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59F9" w:rsidRDefault="002D59F9" w:rsidP="002D59F9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Тема</w:t>
      </w:r>
      <w:r w:rsidRPr="002D59F9">
        <w:rPr>
          <w:rFonts w:ascii="Times New Roman" w:hAnsi="Times New Roman"/>
          <w:b/>
          <w:iCs/>
          <w:sz w:val="28"/>
          <w:szCs w:val="28"/>
        </w:rPr>
        <w:t>: Экологическое право</w:t>
      </w:r>
    </w:p>
    <w:p w:rsidR="002D59F9" w:rsidRDefault="002D59F9" w:rsidP="002D59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ECB">
        <w:rPr>
          <w:rFonts w:ascii="Times New Roman" w:hAnsi="Times New Roman"/>
          <w:b/>
          <w:color w:val="000000"/>
          <w:sz w:val="28"/>
          <w:szCs w:val="28"/>
        </w:rPr>
        <w:t>(лекция-2 часа)</w:t>
      </w:r>
    </w:p>
    <w:p w:rsidR="00F5498F" w:rsidRDefault="00F5498F" w:rsidP="002D59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498F" w:rsidRPr="00DC4CFE" w:rsidRDefault="00F5498F" w:rsidP="00F549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4CFE">
        <w:rPr>
          <w:rFonts w:ascii="Times New Roman" w:hAnsi="Times New Roman"/>
          <w:b/>
          <w:color w:val="000000"/>
          <w:sz w:val="28"/>
          <w:szCs w:val="28"/>
        </w:rPr>
        <w:t>Вопросы, подлежащие к рассмотрению:</w:t>
      </w:r>
    </w:p>
    <w:p w:rsidR="00177CD2" w:rsidRPr="00177CD2" w:rsidRDefault="00177CD2" w:rsidP="00177CD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7CD2">
        <w:rPr>
          <w:rFonts w:ascii="Times New Roman" w:eastAsia="Times New Roman" w:hAnsi="Times New Roman"/>
          <w:b/>
          <w:sz w:val="28"/>
          <w:szCs w:val="28"/>
          <w:lang w:eastAsia="ru-RU"/>
        </w:rPr>
        <w:t>1. Теоретические основы правового регулирования отн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ошений в сфере окружающей среды</w:t>
      </w:r>
    </w:p>
    <w:p w:rsidR="00177CD2" w:rsidRPr="00177CD2" w:rsidRDefault="00177CD2" w:rsidP="00177CD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7CD2">
        <w:rPr>
          <w:rFonts w:ascii="Times New Roman" w:eastAsia="Times New Roman" w:hAnsi="Times New Roman"/>
          <w:b/>
          <w:sz w:val="28"/>
          <w:szCs w:val="28"/>
          <w:lang w:eastAsia="ru-RU"/>
        </w:rPr>
        <w:t>2. Предмет и метод эколо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гического права</w:t>
      </w:r>
    </w:p>
    <w:p w:rsidR="00177CD2" w:rsidRPr="00177CD2" w:rsidRDefault="00177CD2" w:rsidP="00177CD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7CD2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Принципы экологического права</w:t>
      </w:r>
    </w:p>
    <w:p w:rsidR="00286530" w:rsidRDefault="00177CD2" w:rsidP="00177CD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7CD2">
        <w:rPr>
          <w:rFonts w:ascii="Times New Roman" w:eastAsia="Times New Roman" w:hAnsi="Times New Roman"/>
          <w:b/>
          <w:sz w:val="28"/>
          <w:szCs w:val="28"/>
          <w:lang w:eastAsia="ru-RU"/>
        </w:rPr>
        <w:t>4. Система экологического права</w:t>
      </w:r>
    </w:p>
    <w:p w:rsidR="00177CD2" w:rsidRDefault="00177CD2" w:rsidP="00177CD2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286530" w:rsidRDefault="00286530" w:rsidP="00286530">
      <w:pPr>
        <w:spacing w:after="0" w:line="240" w:lineRule="auto"/>
        <w:ind w:firstLine="709"/>
        <w:jc w:val="both"/>
      </w:pPr>
      <w:r w:rsidRPr="00356ECB">
        <w:rPr>
          <w:rFonts w:ascii="Times New Roman" w:hAnsi="Times New Roman"/>
          <w:color w:val="000000"/>
          <w:sz w:val="28"/>
          <w:szCs w:val="28"/>
        </w:rPr>
        <w:t>Лекционный материал можно найти сайте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tgtFrame="_blank" w:history="1">
        <w:r w:rsidRPr="00356ECB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iprbookshop.ru</w:t>
        </w:r>
      </w:hyperlink>
    </w:p>
    <w:p w:rsidR="00177CD2" w:rsidRDefault="00177CD2" w:rsidP="0028653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7C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Балашенко, С. А. Экологическое право : учебник / С. А. Балашенко, Т. И. Макарова, В. Е. Лизгаро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177C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Минск : Вышэйшая школа, 2016.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177C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384 c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</w:t>
      </w:r>
      <w:r w:rsidRPr="00177C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Текст : электронный // Электронно-библиотечная система IPR BOOKS : [сайт].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177C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URL: </w:t>
      </w:r>
      <w:hyperlink r:id="rId8" w:history="1">
        <w:r w:rsidRPr="00FC6783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http://www.iprbookshop.ru/90857.html</w:t>
        </w:r>
      </w:hyperlink>
    </w:p>
    <w:p w:rsidR="00286530" w:rsidRPr="007D15A0" w:rsidRDefault="00286530" w:rsidP="0028653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D15A0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Страницы для самостоятельного изучения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77CD2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6-20</w:t>
      </w:r>
      <w:r w:rsidRPr="007D15A0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286530" w:rsidRPr="00F923B4" w:rsidRDefault="00286530" w:rsidP="0028653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86530" w:rsidRPr="00B916BA" w:rsidRDefault="00286530" w:rsidP="0028653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916BA">
        <w:rPr>
          <w:rFonts w:ascii="Times New Roman" w:hAnsi="Times New Roman"/>
          <w:b/>
          <w:i/>
          <w:sz w:val="28"/>
          <w:szCs w:val="28"/>
          <w:u w:val="single"/>
        </w:rPr>
        <w:t xml:space="preserve">Письменно дайте ответ на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177CD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B916BA">
        <w:rPr>
          <w:rFonts w:ascii="Times New Roman" w:hAnsi="Times New Roman"/>
          <w:b/>
          <w:i/>
          <w:sz w:val="28"/>
          <w:szCs w:val="28"/>
          <w:u w:val="single"/>
        </w:rPr>
        <w:t>вопрос - «Вопросы для самоконтроля»</w:t>
      </w:r>
    </w:p>
    <w:p w:rsidR="00286530" w:rsidRPr="00B916BA" w:rsidRDefault="00286530" w:rsidP="0028653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86530" w:rsidRPr="00B916BA" w:rsidRDefault="00286530" w:rsidP="002865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6BA">
        <w:rPr>
          <w:rFonts w:ascii="Times New Roman" w:hAnsi="Times New Roman"/>
          <w:b/>
          <w:sz w:val="28"/>
          <w:szCs w:val="28"/>
        </w:rPr>
        <w:t xml:space="preserve">Вопросы для самоконтроля: </w:t>
      </w:r>
    </w:p>
    <w:p w:rsidR="00177CD2" w:rsidRPr="00177CD2" w:rsidRDefault="00177CD2" w:rsidP="0017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CD2">
        <w:rPr>
          <w:rFonts w:ascii="Times New Roman" w:eastAsia="Times New Roman" w:hAnsi="Times New Roman"/>
          <w:sz w:val="28"/>
          <w:szCs w:val="28"/>
          <w:lang w:eastAsia="ru-RU"/>
        </w:rPr>
        <w:t>1. Понятие, сущность и принципы экологического права.</w:t>
      </w:r>
    </w:p>
    <w:p w:rsidR="00177CD2" w:rsidRPr="00177CD2" w:rsidRDefault="00177CD2" w:rsidP="0017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77C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77CD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177CD2">
        <w:rPr>
          <w:rFonts w:ascii="Times New Roman" w:eastAsia="Times New Roman" w:hAnsi="Times New Roman"/>
          <w:sz w:val="28"/>
          <w:szCs w:val="28"/>
          <w:lang w:eastAsia="ru-RU"/>
        </w:rPr>
        <w:t>Содержание права собственности на природные объекты и ресурсы.</w:t>
      </w:r>
    </w:p>
    <w:p w:rsidR="00177CD2" w:rsidRPr="00177CD2" w:rsidRDefault="00177CD2" w:rsidP="0017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77CD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 </w:t>
      </w:r>
      <w:r w:rsidRPr="00177CD2">
        <w:rPr>
          <w:rFonts w:ascii="Times New Roman" w:eastAsia="Times New Roman" w:hAnsi="Times New Roman"/>
          <w:sz w:val="28"/>
          <w:szCs w:val="28"/>
          <w:lang w:eastAsia="ru-RU"/>
        </w:rPr>
        <w:t>Содержание права природопользования.</w:t>
      </w:r>
    </w:p>
    <w:p w:rsidR="00177CD2" w:rsidRPr="00177CD2" w:rsidRDefault="00177CD2" w:rsidP="0017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CD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4. </w:t>
      </w:r>
      <w:r w:rsidRPr="00177CD2">
        <w:rPr>
          <w:rFonts w:ascii="Times New Roman" w:eastAsia="Times New Roman" w:hAnsi="Times New Roman"/>
          <w:sz w:val="28"/>
          <w:szCs w:val="28"/>
          <w:lang w:eastAsia="ru-RU"/>
        </w:rPr>
        <w:t>Охрана окружающей природной среды как правовой институт отрасли «Экологическое право».</w:t>
      </w:r>
    </w:p>
    <w:p w:rsidR="002D59F9" w:rsidRDefault="002D59F9" w:rsidP="002D59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2011" w:rsidRDefault="00AA2011" w:rsidP="00AA201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Тема</w:t>
      </w:r>
      <w:r w:rsidRPr="002D59F9">
        <w:rPr>
          <w:rFonts w:ascii="Times New Roman" w:hAnsi="Times New Roman"/>
          <w:b/>
          <w:iCs/>
          <w:sz w:val="28"/>
          <w:szCs w:val="28"/>
        </w:rPr>
        <w:t>: Экологическое право</w:t>
      </w:r>
    </w:p>
    <w:p w:rsidR="002D59F9" w:rsidRDefault="00AA2011" w:rsidP="002D59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практическое занятие-2 часа)</w:t>
      </w:r>
    </w:p>
    <w:p w:rsidR="00AA2011" w:rsidRDefault="00AA2011" w:rsidP="00C06099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94401">
        <w:rPr>
          <w:rFonts w:ascii="Times New Roman" w:hAnsi="Times New Roman"/>
          <w:b/>
          <w:i/>
          <w:sz w:val="28"/>
          <w:szCs w:val="28"/>
          <w:u w:val="single"/>
        </w:rPr>
        <w:t>ЗАДАНИЕ: письменно решите задачи</w:t>
      </w:r>
    </w:p>
    <w:p w:rsidR="00C06099" w:rsidRDefault="00F5498F" w:rsidP="00C060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498F">
        <w:rPr>
          <w:rFonts w:ascii="Times New Roman" w:hAnsi="Times New Roman"/>
          <w:b/>
          <w:sz w:val="28"/>
          <w:szCs w:val="28"/>
        </w:rPr>
        <w:t>Задача 1</w:t>
      </w:r>
    </w:p>
    <w:p w:rsidR="00F5498F" w:rsidRPr="00C06099" w:rsidRDefault="00F5498F" w:rsidP="00C060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6099">
        <w:rPr>
          <w:rFonts w:ascii="Times New Roman" w:hAnsi="Times New Roman"/>
          <w:sz w:val="28"/>
          <w:szCs w:val="28"/>
        </w:rPr>
        <w:t>Материальные нормы обеспечиваются, за некоторыми исключениями,действием процессуальных норм. Экологическое право не является</w:t>
      </w:r>
      <w:r w:rsidR="00C06099">
        <w:rPr>
          <w:rFonts w:ascii="Times New Roman" w:hAnsi="Times New Roman"/>
          <w:b/>
          <w:sz w:val="28"/>
          <w:szCs w:val="28"/>
        </w:rPr>
        <w:t xml:space="preserve"> </w:t>
      </w:r>
      <w:r w:rsidRPr="00C06099">
        <w:rPr>
          <w:rFonts w:ascii="Times New Roman" w:hAnsi="Times New Roman"/>
          <w:sz w:val="28"/>
          <w:szCs w:val="28"/>
        </w:rPr>
        <w:t>исключением.</w:t>
      </w:r>
      <w:r w:rsidR="00C06099">
        <w:rPr>
          <w:rFonts w:ascii="Times New Roman" w:hAnsi="Times New Roman"/>
          <w:b/>
          <w:sz w:val="28"/>
          <w:szCs w:val="28"/>
        </w:rPr>
        <w:t xml:space="preserve"> </w:t>
      </w:r>
      <w:r w:rsidRPr="00C06099">
        <w:rPr>
          <w:rFonts w:ascii="Times New Roman" w:hAnsi="Times New Roman"/>
          <w:sz w:val="28"/>
          <w:szCs w:val="28"/>
        </w:rPr>
        <w:t>Найдите в Земельном кодексе РФ нормы, определяющие порядок</w:t>
      </w:r>
      <w:r w:rsidR="00C06099">
        <w:rPr>
          <w:rFonts w:ascii="Times New Roman" w:hAnsi="Times New Roman"/>
          <w:b/>
          <w:sz w:val="28"/>
          <w:szCs w:val="28"/>
        </w:rPr>
        <w:t xml:space="preserve"> </w:t>
      </w:r>
      <w:r w:rsidRPr="00C06099">
        <w:rPr>
          <w:rFonts w:ascii="Times New Roman" w:hAnsi="Times New Roman"/>
          <w:sz w:val="28"/>
          <w:szCs w:val="28"/>
        </w:rPr>
        <w:t>предоставления в пользование земель, находящихся в государственной и</w:t>
      </w:r>
      <w:r w:rsidR="00C06099">
        <w:rPr>
          <w:rFonts w:ascii="Times New Roman" w:hAnsi="Times New Roman"/>
          <w:b/>
          <w:sz w:val="28"/>
          <w:szCs w:val="28"/>
        </w:rPr>
        <w:t xml:space="preserve"> </w:t>
      </w:r>
      <w:r w:rsidRPr="00C06099">
        <w:rPr>
          <w:rFonts w:ascii="Times New Roman" w:hAnsi="Times New Roman"/>
          <w:sz w:val="28"/>
          <w:szCs w:val="28"/>
        </w:rPr>
        <w:t>муниципальной собственности; порядок прекращения прав на землю в связи с</w:t>
      </w:r>
      <w:r w:rsidR="00C06099">
        <w:rPr>
          <w:rFonts w:ascii="Times New Roman" w:hAnsi="Times New Roman"/>
          <w:b/>
          <w:sz w:val="28"/>
          <w:szCs w:val="28"/>
        </w:rPr>
        <w:t xml:space="preserve"> </w:t>
      </w:r>
      <w:r w:rsidRPr="00C06099">
        <w:rPr>
          <w:rFonts w:ascii="Times New Roman" w:hAnsi="Times New Roman"/>
          <w:sz w:val="28"/>
          <w:szCs w:val="28"/>
        </w:rPr>
        <w:t>её изъятием для других государственных и муниципальных нужд и за</w:t>
      </w:r>
      <w:r w:rsidR="00C06099">
        <w:rPr>
          <w:rFonts w:ascii="Times New Roman" w:hAnsi="Times New Roman"/>
          <w:b/>
          <w:sz w:val="28"/>
          <w:szCs w:val="28"/>
        </w:rPr>
        <w:t xml:space="preserve"> </w:t>
      </w:r>
      <w:r w:rsidRPr="00C06099">
        <w:rPr>
          <w:rFonts w:ascii="Times New Roman" w:hAnsi="Times New Roman"/>
          <w:sz w:val="28"/>
          <w:szCs w:val="28"/>
        </w:rPr>
        <w:t>нарушение земельного законодательства; порядок отказа от земельного</w:t>
      </w:r>
      <w:r w:rsidR="00C06099">
        <w:rPr>
          <w:rFonts w:ascii="Times New Roman" w:hAnsi="Times New Roman"/>
          <w:b/>
          <w:sz w:val="28"/>
          <w:szCs w:val="28"/>
        </w:rPr>
        <w:t xml:space="preserve"> </w:t>
      </w:r>
      <w:r w:rsidRPr="00C06099">
        <w:rPr>
          <w:rFonts w:ascii="Times New Roman" w:hAnsi="Times New Roman"/>
          <w:sz w:val="28"/>
          <w:szCs w:val="28"/>
        </w:rPr>
        <w:t>участка. Какие процессуальные нормы Лесного кодекса РФ обеспечивают</w:t>
      </w:r>
      <w:r w:rsidR="00C06099">
        <w:rPr>
          <w:rFonts w:ascii="Times New Roman" w:hAnsi="Times New Roman"/>
          <w:b/>
          <w:sz w:val="28"/>
          <w:szCs w:val="28"/>
        </w:rPr>
        <w:t xml:space="preserve"> </w:t>
      </w:r>
      <w:r w:rsidRPr="00C06099">
        <w:rPr>
          <w:rFonts w:ascii="Times New Roman" w:hAnsi="Times New Roman"/>
          <w:sz w:val="28"/>
          <w:szCs w:val="28"/>
        </w:rPr>
        <w:t>заключение договора купли-продажи лесных насаждений? Каков процессуальный порядок предоставления водных объектов в</w:t>
      </w:r>
      <w:r w:rsidR="00C06099">
        <w:rPr>
          <w:rFonts w:ascii="Times New Roman" w:hAnsi="Times New Roman"/>
          <w:b/>
          <w:sz w:val="28"/>
          <w:szCs w:val="28"/>
        </w:rPr>
        <w:t xml:space="preserve"> </w:t>
      </w:r>
      <w:r w:rsidRPr="00C06099">
        <w:rPr>
          <w:rFonts w:ascii="Times New Roman" w:hAnsi="Times New Roman"/>
          <w:sz w:val="28"/>
          <w:szCs w:val="28"/>
        </w:rPr>
        <w:t>пользование на основании договора водопользования и на основании решения о</w:t>
      </w:r>
      <w:r w:rsidR="00C06099">
        <w:rPr>
          <w:rFonts w:ascii="Times New Roman" w:hAnsi="Times New Roman"/>
          <w:b/>
          <w:sz w:val="28"/>
          <w:szCs w:val="28"/>
        </w:rPr>
        <w:t xml:space="preserve"> </w:t>
      </w:r>
      <w:r w:rsidRPr="00C06099">
        <w:rPr>
          <w:rFonts w:ascii="Times New Roman" w:hAnsi="Times New Roman"/>
          <w:sz w:val="28"/>
          <w:szCs w:val="28"/>
        </w:rPr>
        <w:t>предоставлении водного объекта в пользование?</w:t>
      </w:r>
    </w:p>
    <w:p w:rsidR="00F5498F" w:rsidRPr="00C06099" w:rsidRDefault="00F5498F" w:rsidP="00C060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6099">
        <w:rPr>
          <w:rFonts w:ascii="Times New Roman" w:hAnsi="Times New Roman"/>
          <w:sz w:val="28"/>
          <w:szCs w:val="28"/>
        </w:rPr>
        <w:t xml:space="preserve"> </w:t>
      </w:r>
      <w:r w:rsidRPr="00C06099">
        <w:rPr>
          <w:rFonts w:ascii="Times New Roman" w:hAnsi="Times New Roman"/>
          <w:b/>
          <w:sz w:val="28"/>
          <w:szCs w:val="28"/>
        </w:rPr>
        <w:t>Задача 2</w:t>
      </w:r>
    </w:p>
    <w:p w:rsidR="00F5498F" w:rsidRPr="00C06099" w:rsidRDefault="00F5498F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099">
        <w:rPr>
          <w:rFonts w:ascii="Times New Roman" w:hAnsi="Times New Roman"/>
          <w:sz w:val="28"/>
          <w:szCs w:val="28"/>
        </w:rPr>
        <w:t>В одном из субъектов РФ принят закон «Об административной</w:t>
      </w:r>
      <w:r w:rsidR="00C06099">
        <w:rPr>
          <w:rFonts w:ascii="Times New Roman" w:hAnsi="Times New Roman"/>
          <w:sz w:val="28"/>
          <w:szCs w:val="28"/>
        </w:rPr>
        <w:t xml:space="preserve"> </w:t>
      </w:r>
      <w:r w:rsidRPr="00C06099">
        <w:rPr>
          <w:rFonts w:ascii="Times New Roman" w:hAnsi="Times New Roman"/>
          <w:sz w:val="28"/>
          <w:szCs w:val="28"/>
        </w:rPr>
        <w:t>ответственности за экологические правонарушения». В нем детализированы</w:t>
      </w:r>
    </w:p>
    <w:p w:rsidR="00F5498F" w:rsidRPr="00C06099" w:rsidRDefault="00F5498F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099">
        <w:rPr>
          <w:rFonts w:ascii="Times New Roman" w:hAnsi="Times New Roman"/>
          <w:sz w:val="28"/>
          <w:szCs w:val="28"/>
        </w:rPr>
        <w:t>отдельные составы административных правонарушений, содержащиеся в ФЗ</w:t>
      </w:r>
    </w:p>
    <w:p w:rsidR="00F5498F" w:rsidRDefault="00F5498F" w:rsidP="00C060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6099">
        <w:rPr>
          <w:rFonts w:ascii="Times New Roman" w:hAnsi="Times New Roman"/>
          <w:sz w:val="28"/>
          <w:szCs w:val="28"/>
        </w:rPr>
        <w:t>«Об охране окружающей среды», введен ряд новых составов, повышеныштрафные санкции за совершение некоторых экологических правонарушений. Соответствует ли Конституции РФ принятие субъектами Федерациитакого рода законов? Если да, то могут ли они детализироваться и изменять</w:t>
      </w:r>
      <w:r w:rsidR="00C06099">
        <w:rPr>
          <w:rFonts w:ascii="Times New Roman" w:hAnsi="Times New Roman"/>
          <w:sz w:val="28"/>
          <w:szCs w:val="28"/>
        </w:rPr>
        <w:t xml:space="preserve"> </w:t>
      </w:r>
      <w:r w:rsidRPr="00C06099">
        <w:rPr>
          <w:rFonts w:ascii="Times New Roman" w:hAnsi="Times New Roman"/>
          <w:sz w:val="28"/>
          <w:szCs w:val="28"/>
        </w:rPr>
        <w:t>положения, содержащиеся в КоАП РФ?</w:t>
      </w:r>
      <w:r w:rsidRPr="00F5498F">
        <w:rPr>
          <w:rFonts w:ascii="Times New Roman" w:hAnsi="Times New Roman"/>
          <w:b/>
          <w:sz w:val="28"/>
          <w:szCs w:val="28"/>
        </w:rPr>
        <w:t xml:space="preserve"> </w:t>
      </w:r>
    </w:p>
    <w:p w:rsidR="00C06099" w:rsidRPr="00C06099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</w:t>
      </w:r>
      <w:r w:rsidRPr="00C06099">
        <w:rPr>
          <w:rFonts w:ascii="Times New Roman" w:hAnsi="Times New Roman"/>
          <w:b/>
          <w:sz w:val="28"/>
          <w:szCs w:val="28"/>
        </w:rPr>
        <w:t xml:space="preserve">Задача 3 </w:t>
      </w:r>
    </w:p>
    <w:p w:rsidR="00C06099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06099">
        <w:rPr>
          <w:rFonts w:ascii="Times New Roman" w:hAnsi="Times New Roman"/>
          <w:sz w:val="28"/>
          <w:szCs w:val="28"/>
        </w:rPr>
        <w:t xml:space="preserve">В заключении на один из проектов Федерального закона о Байкале эксперт указал, что правовой режим охраны данного региона должен определяться с учетом норм, установленных договорами о разграничении предметов ведения и полномочий между РФ и ее субъектами. Эксперт ссылался, в частности, на соответствующий договор между органами государственной власти Российской Федерации и органами государственной власти Республики Бурятия, согласно ст. 1 которого установление условий природопользования на территории Республики Бурятия, прилегающей к озеру Байкал, относится к совместному ведению России и Бурятии. </w:t>
      </w:r>
    </w:p>
    <w:p w:rsidR="00C06099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06099">
        <w:rPr>
          <w:rFonts w:ascii="Times New Roman" w:hAnsi="Times New Roman"/>
          <w:sz w:val="28"/>
          <w:szCs w:val="28"/>
        </w:rPr>
        <w:t xml:space="preserve">Являются ли названные договоры нормативными правовыми актами, регулирующими экологические отношения? </w:t>
      </w:r>
    </w:p>
    <w:p w:rsidR="00C06099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06099">
        <w:rPr>
          <w:rFonts w:ascii="Times New Roman" w:hAnsi="Times New Roman"/>
          <w:sz w:val="28"/>
          <w:szCs w:val="28"/>
        </w:rPr>
        <w:t xml:space="preserve">Каково соотношение между ними и федеральными экологическими законами? </w:t>
      </w:r>
    </w:p>
    <w:p w:rsidR="00C06099" w:rsidRPr="00C06099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06099">
        <w:rPr>
          <w:rFonts w:ascii="Times New Roman" w:hAnsi="Times New Roman"/>
          <w:sz w:val="28"/>
          <w:szCs w:val="28"/>
        </w:rPr>
        <w:t>Нормы договора или нормы федерального экологического закона будут применяться в случае коллизии между ними?</w:t>
      </w:r>
    </w:p>
    <w:p w:rsidR="00AA2011" w:rsidRPr="00AA2011" w:rsidRDefault="00AA2011" w:rsidP="00AA201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A201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Балашенко, С. А. Экологическое право : учебник / С. А. Балашенко, Т. И. Макарова, В. Е. Лизгаро- Минск : Вышэйшая школа, 2016. - 384 c. -Текст : электронный // Электронно-библиотечная система IPR BOOKS : [сайт]. - URL: </w:t>
      </w:r>
      <w:hyperlink r:id="rId9" w:history="1">
        <w:r w:rsidRPr="00AA2011">
          <w:rPr>
            <w:rStyle w:val="a5"/>
            <w:rFonts w:ascii="Times New Roman" w:hAnsi="Times New Roman"/>
            <w:i/>
            <w:sz w:val="28"/>
            <w:szCs w:val="28"/>
            <w:shd w:val="clear" w:color="auto" w:fill="FFFFFF"/>
          </w:rPr>
          <w:t>http://www.iprbookshop.ru/90857.html</w:t>
        </w:r>
      </w:hyperlink>
    </w:p>
    <w:p w:rsidR="00AA2011" w:rsidRDefault="00AA2011" w:rsidP="002D59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59F9" w:rsidRDefault="00AA2011" w:rsidP="00AA2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AA2011">
        <w:rPr>
          <w:rFonts w:ascii="Times New Roman" w:hAnsi="Times New Roman"/>
          <w:b/>
          <w:sz w:val="28"/>
          <w:szCs w:val="28"/>
        </w:rPr>
        <w:t>Трудовой договор (контракт). Трудовая дисциплина и ответственность за ее нарушение</w:t>
      </w:r>
    </w:p>
    <w:p w:rsidR="00AA2011" w:rsidRDefault="00AA2011" w:rsidP="00F549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498F">
        <w:rPr>
          <w:rFonts w:ascii="Times New Roman" w:hAnsi="Times New Roman"/>
          <w:b/>
          <w:sz w:val="28"/>
          <w:szCs w:val="28"/>
        </w:rPr>
        <w:t>(лекция-2часа)</w:t>
      </w:r>
    </w:p>
    <w:p w:rsidR="00F5498F" w:rsidRPr="00DC4CFE" w:rsidRDefault="00F5498F" w:rsidP="00F549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4CFE">
        <w:rPr>
          <w:rFonts w:ascii="Times New Roman" w:hAnsi="Times New Roman"/>
          <w:b/>
          <w:color w:val="000000"/>
          <w:sz w:val="28"/>
          <w:szCs w:val="28"/>
        </w:rPr>
        <w:t>Вопросы, подлежащие к рассмотрению:</w:t>
      </w:r>
    </w:p>
    <w:p w:rsidR="00F5498F" w:rsidRPr="00F5498F" w:rsidRDefault="00F5498F" w:rsidP="00F5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98F">
        <w:rPr>
          <w:rFonts w:ascii="Times New Roman" w:hAnsi="Times New Roman"/>
          <w:sz w:val="28"/>
          <w:szCs w:val="28"/>
        </w:rPr>
        <w:t>1. Понятие и значение трудового договора</w:t>
      </w:r>
    </w:p>
    <w:p w:rsidR="00F5498F" w:rsidRPr="00F5498F" w:rsidRDefault="00F5498F" w:rsidP="00F5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98F">
        <w:rPr>
          <w:rFonts w:ascii="Times New Roman" w:hAnsi="Times New Roman"/>
          <w:sz w:val="28"/>
          <w:szCs w:val="28"/>
        </w:rPr>
        <w:t>2. Общий порядок заключения трудового договора</w:t>
      </w:r>
    </w:p>
    <w:p w:rsidR="00F5498F" w:rsidRPr="00F5498F" w:rsidRDefault="00F5498F" w:rsidP="00F5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98F">
        <w:rPr>
          <w:rFonts w:ascii="Times New Roman" w:hAnsi="Times New Roman"/>
          <w:sz w:val="28"/>
          <w:szCs w:val="28"/>
        </w:rPr>
        <w:t>3. Изменение трудового договора</w:t>
      </w:r>
    </w:p>
    <w:p w:rsidR="00F5498F" w:rsidRPr="00F5498F" w:rsidRDefault="00F5498F" w:rsidP="00F5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98F">
        <w:rPr>
          <w:rFonts w:ascii="Times New Roman" w:hAnsi="Times New Roman"/>
          <w:sz w:val="28"/>
          <w:szCs w:val="28"/>
        </w:rPr>
        <w:t>4. Прекращение трудового договора</w:t>
      </w:r>
    </w:p>
    <w:p w:rsidR="00AA2011" w:rsidRPr="00F5498F" w:rsidRDefault="00F5498F" w:rsidP="00F5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98F">
        <w:rPr>
          <w:rFonts w:ascii="Times New Roman" w:hAnsi="Times New Roman"/>
          <w:sz w:val="28"/>
          <w:szCs w:val="28"/>
        </w:rPr>
        <w:t xml:space="preserve">5. Оформление расторжения трудового договора. </w:t>
      </w:r>
    </w:p>
    <w:p w:rsidR="00F5498F" w:rsidRPr="00F5498F" w:rsidRDefault="00F5498F" w:rsidP="00F549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49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 Понятие и виды юридической ответственности</w:t>
      </w:r>
    </w:p>
    <w:p w:rsidR="00F5498F" w:rsidRPr="00F5498F" w:rsidRDefault="00F5498F" w:rsidP="00F549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49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 Виды ответственности за нарушение трудового законодательства и иных актов</w:t>
      </w:r>
    </w:p>
    <w:p w:rsidR="00F5498F" w:rsidRDefault="00F5498F" w:rsidP="00F5498F">
      <w:pPr>
        <w:spacing w:after="0" w:line="240" w:lineRule="auto"/>
        <w:ind w:firstLine="709"/>
        <w:jc w:val="both"/>
      </w:pPr>
      <w:r w:rsidRPr="00356ECB">
        <w:rPr>
          <w:rFonts w:ascii="Times New Roman" w:hAnsi="Times New Roman"/>
          <w:color w:val="000000"/>
          <w:sz w:val="28"/>
          <w:szCs w:val="28"/>
        </w:rPr>
        <w:t>Лекционный материал можно найти сайте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tgtFrame="_blank" w:history="1">
        <w:r w:rsidRPr="00356ECB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iprbookshop.ru</w:t>
        </w:r>
      </w:hyperlink>
    </w:p>
    <w:p w:rsidR="00F5498F" w:rsidRDefault="00C06099" w:rsidP="00F549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Трудовое право</w:t>
      </w:r>
      <w:r w:rsidR="00F5498F" w:rsidRPr="00F549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учебник для студентов вузов, обучающихся по специальностям «Юриспруденция», «Социальная работа», «Государственное и муниципальное управление», «Менеджмент организации» / Н. Д. Амаглобели, К. К. Гасанов, И. М. Рассолов [и др.] ; под редакцией К. К. Гасанова, Ф. Г. Мышко. </w:t>
      </w:r>
      <w:r w:rsidR="00F549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F5498F" w:rsidRPr="00F549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ЮНИТИ-ДАНА, 2017. </w:t>
      </w:r>
      <w:r w:rsidR="00F549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F5498F" w:rsidRPr="00F549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503 c. </w:t>
      </w:r>
      <w:r w:rsidR="00F549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F5498F" w:rsidRPr="00F549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Текст : электронный // Электронно-библиотечная система IPR BOOKS : [сайт]. — URL: http://www.iprbookshop.ru/83054.html </w:t>
      </w:r>
    </w:p>
    <w:p w:rsidR="00F5498F" w:rsidRPr="007D15A0" w:rsidRDefault="00F5498F" w:rsidP="00F549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D15A0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Страницы для самостоятельного изучения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145-198: 449-458</w:t>
      </w:r>
      <w:r w:rsidRPr="007D15A0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F5498F" w:rsidRPr="00F923B4" w:rsidRDefault="00F5498F" w:rsidP="00F549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5498F" w:rsidRPr="00B916BA" w:rsidRDefault="00F5498F" w:rsidP="00F549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916BA">
        <w:rPr>
          <w:rFonts w:ascii="Times New Roman" w:hAnsi="Times New Roman"/>
          <w:b/>
          <w:i/>
          <w:sz w:val="28"/>
          <w:szCs w:val="28"/>
          <w:u w:val="single"/>
        </w:rPr>
        <w:t xml:space="preserve">Письменно дайте ответ на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 </w:t>
      </w:r>
      <w:r w:rsidRPr="00B916BA">
        <w:rPr>
          <w:rFonts w:ascii="Times New Roman" w:hAnsi="Times New Roman"/>
          <w:b/>
          <w:i/>
          <w:sz w:val="28"/>
          <w:szCs w:val="28"/>
          <w:u w:val="single"/>
        </w:rPr>
        <w:t>вопрос - «Вопросы для самоконтроля»</w:t>
      </w:r>
    </w:p>
    <w:p w:rsidR="00F5498F" w:rsidRPr="00B916BA" w:rsidRDefault="00F5498F" w:rsidP="00F549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5498F" w:rsidRPr="00B916BA" w:rsidRDefault="00F5498F" w:rsidP="00F549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6BA">
        <w:rPr>
          <w:rFonts w:ascii="Times New Roman" w:hAnsi="Times New Roman"/>
          <w:b/>
          <w:sz w:val="28"/>
          <w:szCs w:val="28"/>
        </w:rPr>
        <w:t xml:space="preserve">Вопросы для самоконтроля: </w:t>
      </w:r>
    </w:p>
    <w:p w:rsidR="00F5498F" w:rsidRPr="00F5498F" w:rsidRDefault="00F5498F" w:rsidP="00F5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C9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F5498F">
        <w:rPr>
          <w:rFonts w:ascii="Times New Roman" w:eastAsia="Times New Roman" w:hAnsi="Times New Roman"/>
          <w:sz w:val="28"/>
          <w:szCs w:val="28"/>
          <w:lang w:eastAsia="ru-RU"/>
        </w:rPr>
        <w:t>Трудовое право: понятие и сущность.</w:t>
      </w:r>
    </w:p>
    <w:p w:rsidR="00F5498F" w:rsidRPr="00F5498F" w:rsidRDefault="00F5498F" w:rsidP="00F5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5498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5498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F5498F">
        <w:rPr>
          <w:rFonts w:ascii="Times New Roman" w:eastAsia="Times New Roman" w:hAnsi="Times New Roman"/>
          <w:sz w:val="28"/>
          <w:szCs w:val="28"/>
          <w:lang w:eastAsia="ru-RU"/>
        </w:rPr>
        <w:t>Трудовой договор (контракт): понятие, сущность, содержание.</w:t>
      </w:r>
    </w:p>
    <w:p w:rsidR="00F5498F" w:rsidRPr="00F5498F" w:rsidRDefault="00F5498F" w:rsidP="00F5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5498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 </w:t>
      </w:r>
      <w:r w:rsidRPr="00F5498F">
        <w:rPr>
          <w:rFonts w:ascii="Times New Roman" w:eastAsia="Times New Roman" w:hAnsi="Times New Roman"/>
          <w:sz w:val="28"/>
          <w:szCs w:val="28"/>
          <w:lang w:eastAsia="ru-RU"/>
        </w:rPr>
        <w:t>Рабочее время, время отдыха</w:t>
      </w:r>
    </w:p>
    <w:p w:rsidR="00F5498F" w:rsidRPr="00F5498F" w:rsidRDefault="00F5498F" w:rsidP="00F5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98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 </w:t>
      </w:r>
      <w:r w:rsidRPr="00F5498F">
        <w:rPr>
          <w:rFonts w:ascii="Times New Roman" w:eastAsia="Times New Roman" w:hAnsi="Times New Roman"/>
          <w:sz w:val="28"/>
          <w:szCs w:val="28"/>
          <w:lang w:eastAsia="ru-RU"/>
        </w:rPr>
        <w:t>. Дисциплина труда. Поощрения за труд</w:t>
      </w:r>
    </w:p>
    <w:p w:rsidR="00F5498F" w:rsidRPr="008F6C95" w:rsidRDefault="00F5498F" w:rsidP="00F5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98F" w:rsidRDefault="00F5498F" w:rsidP="00F5498F">
      <w:pPr>
        <w:jc w:val="both"/>
        <w:rPr>
          <w:rFonts w:ascii="Times New Roman" w:hAnsi="Times New Roman"/>
          <w:b/>
          <w:sz w:val="28"/>
          <w:szCs w:val="28"/>
        </w:rPr>
      </w:pPr>
    </w:p>
    <w:p w:rsidR="00AA2011" w:rsidRDefault="00AA2011" w:rsidP="00AA2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AA2011">
        <w:rPr>
          <w:rFonts w:ascii="Times New Roman" w:hAnsi="Times New Roman"/>
          <w:b/>
          <w:sz w:val="28"/>
          <w:szCs w:val="28"/>
        </w:rPr>
        <w:t>Трудовой договор (контракт). Трудовая дисциплина и ответственность за ее нарушение</w:t>
      </w:r>
    </w:p>
    <w:p w:rsidR="00AA2011" w:rsidRPr="002D59F9" w:rsidRDefault="00AA2011" w:rsidP="00AA2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практическое занятие-2 часа)</w:t>
      </w:r>
    </w:p>
    <w:p w:rsidR="00AA2011" w:rsidRDefault="00AA2011" w:rsidP="00AA2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011" w:rsidRDefault="00AA2011" w:rsidP="00C0609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06099">
        <w:rPr>
          <w:rFonts w:ascii="Times New Roman" w:hAnsi="Times New Roman"/>
          <w:b/>
          <w:i/>
          <w:sz w:val="28"/>
          <w:szCs w:val="28"/>
          <w:u w:val="single"/>
        </w:rPr>
        <w:t>ЗАДАНИЕ: письменно решите задачи</w:t>
      </w:r>
    </w:p>
    <w:p w:rsidR="00C06099" w:rsidRPr="00C06099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03743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743">
        <w:rPr>
          <w:rFonts w:ascii="Times New Roman" w:hAnsi="Times New Roman"/>
          <w:b/>
          <w:sz w:val="28"/>
          <w:szCs w:val="28"/>
        </w:rPr>
        <w:t>Задача 1.</w:t>
      </w:r>
      <w:r w:rsidRPr="00C06099">
        <w:rPr>
          <w:rFonts w:ascii="Times New Roman" w:hAnsi="Times New Roman"/>
          <w:sz w:val="28"/>
          <w:szCs w:val="28"/>
        </w:rPr>
        <w:t xml:space="preserve"> При приеме на работу на собеседовании Носова в анкете в графе «наличие детей» указала на наличие двоих детей в возрасте до трех лет, и в качестве документа, подтверждающего стаж работы по специальности предоставила справку с последнего места работы, так как трудовую книжку она утратила при переезде на новое место жительства, в связи с этим ей было отказано в приеме на работу. </w:t>
      </w:r>
    </w:p>
    <w:p w:rsidR="00303743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099">
        <w:rPr>
          <w:rFonts w:ascii="Times New Roman" w:hAnsi="Times New Roman"/>
          <w:sz w:val="28"/>
          <w:szCs w:val="28"/>
        </w:rPr>
        <w:t xml:space="preserve">Назовите правила защиты персональных данных работника при приеме на работу. Правомерен ли отказ в приеме на работу. Какие документы работодатель имеет право требовать при приеме на работу? </w:t>
      </w:r>
    </w:p>
    <w:p w:rsidR="00303743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743">
        <w:rPr>
          <w:rFonts w:ascii="Times New Roman" w:hAnsi="Times New Roman"/>
          <w:b/>
          <w:sz w:val="28"/>
          <w:szCs w:val="28"/>
        </w:rPr>
        <w:t>Задача 2.</w:t>
      </w:r>
      <w:r w:rsidRPr="00C06099">
        <w:rPr>
          <w:rFonts w:ascii="Times New Roman" w:hAnsi="Times New Roman"/>
          <w:sz w:val="28"/>
          <w:szCs w:val="28"/>
        </w:rPr>
        <w:t xml:space="preserve"> На собеседовании при приеме на работу от гражданина потребовали паспорт, трудовую книжку, характеристику с последнего места работы, копию документа о высшем образовании, справку с места жительства, справку из налоговой инспекции об имущественном положении. Гражданин обратился за консультацией к адвокату. </w:t>
      </w:r>
    </w:p>
    <w:p w:rsidR="00303743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099">
        <w:rPr>
          <w:rFonts w:ascii="Times New Roman" w:hAnsi="Times New Roman"/>
          <w:sz w:val="28"/>
          <w:szCs w:val="28"/>
        </w:rPr>
        <w:t xml:space="preserve">Какие документы работодатель не имеет права требовать при приеме на работу? </w:t>
      </w:r>
    </w:p>
    <w:p w:rsidR="00303743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743">
        <w:rPr>
          <w:rFonts w:ascii="Times New Roman" w:hAnsi="Times New Roman"/>
          <w:b/>
          <w:sz w:val="28"/>
          <w:szCs w:val="28"/>
        </w:rPr>
        <w:t>Задача 3.</w:t>
      </w:r>
      <w:r w:rsidRPr="00C06099">
        <w:rPr>
          <w:rFonts w:ascii="Times New Roman" w:hAnsi="Times New Roman"/>
          <w:sz w:val="28"/>
          <w:szCs w:val="28"/>
        </w:rPr>
        <w:t xml:space="preserve"> Никитин был принят на работу в порядке перевода на должность главного бухгалтера с шестимесячным испытательным сроком. Юрисконсульт указал, что при приеме на работу Никитина нарушено трудовое законодательство. </w:t>
      </w:r>
    </w:p>
    <w:p w:rsidR="00303743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099">
        <w:rPr>
          <w:rFonts w:ascii="Times New Roman" w:hAnsi="Times New Roman"/>
          <w:sz w:val="28"/>
          <w:szCs w:val="28"/>
        </w:rPr>
        <w:t xml:space="preserve">Назовите правила приема на работу с испытательным сроком. Составьте заключение юрисконсульта. </w:t>
      </w:r>
    </w:p>
    <w:p w:rsidR="00303743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743">
        <w:rPr>
          <w:rFonts w:ascii="Times New Roman" w:hAnsi="Times New Roman"/>
          <w:b/>
          <w:sz w:val="28"/>
          <w:szCs w:val="28"/>
        </w:rPr>
        <w:t>Задача 4.</w:t>
      </w:r>
      <w:r w:rsidRPr="00C06099">
        <w:rPr>
          <w:rFonts w:ascii="Times New Roman" w:hAnsi="Times New Roman"/>
          <w:sz w:val="28"/>
          <w:szCs w:val="28"/>
        </w:rPr>
        <w:t xml:space="preserve"> При заключении трудового договора с Ильющенко о работе в должности менеджера директор предложил включить в трудовой договор следующие условия: </w:t>
      </w:r>
    </w:p>
    <w:p w:rsidR="00303743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099">
        <w:rPr>
          <w:rFonts w:ascii="Times New Roman" w:hAnsi="Times New Roman"/>
          <w:sz w:val="28"/>
          <w:szCs w:val="28"/>
        </w:rPr>
        <w:t xml:space="preserve">об установлении испытательного срока; </w:t>
      </w:r>
    </w:p>
    <w:p w:rsidR="00303743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099">
        <w:rPr>
          <w:rFonts w:ascii="Times New Roman" w:hAnsi="Times New Roman"/>
          <w:sz w:val="28"/>
          <w:szCs w:val="28"/>
        </w:rPr>
        <w:t xml:space="preserve">о размере заработной платы; </w:t>
      </w:r>
    </w:p>
    <w:p w:rsidR="00303743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099">
        <w:rPr>
          <w:rFonts w:ascii="Times New Roman" w:hAnsi="Times New Roman"/>
          <w:sz w:val="28"/>
          <w:szCs w:val="28"/>
        </w:rPr>
        <w:t xml:space="preserve">о прекращении трудового договора в случае, если Ильющенко откажется выехать в командировку; </w:t>
      </w:r>
    </w:p>
    <w:p w:rsidR="00303743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099">
        <w:rPr>
          <w:rFonts w:ascii="Times New Roman" w:hAnsi="Times New Roman"/>
          <w:sz w:val="28"/>
          <w:szCs w:val="28"/>
        </w:rPr>
        <w:t xml:space="preserve">об обязательстве Ильющенко использовать ежегодный отпуск только в зимнее время, выполнять обязанности заведующего отделом в период отсутствия последнего, не работать по совместительству у другого работодателя. </w:t>
      </w:r>
    </w:p>
    <w:p w:rsidR="00303743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099">
        <w:rPr>
          <w:rFonts w:ascii="Times New Roman" w:hAnsi="Times New Roman"/>
          <w:sz w:val="28"/>
          <w:szCs w:val="28"/>
        </w:rPr>
        <w:t>По соглашению с Ильющенко трудовой договор был заключен. Правомерны ли условия трудового договора?</w:t>
      </w:r>
    </w:p>
    <w:p w:rsidR="00303743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099">
        <w:rPr>
          <w:rFonts w:ascii="Times New Roman" w:hAnsi="Times New Roman"/>
          <w:sz w:val="28"/>
          <w:szCs w:val="28"/>
        </w:rPr>
        <w:t>Каким требованиям должно отвечать содержание трудового договора?</w:t>
      </w:r>
    </w:p>
    <w:p w:rsidR="00303743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743">
        <w:rPr>
          <w:rFonts w:ascii="Times New Roman" w:hAnsi="Times New Roman"/>
          <w:b/>
          <w:sz w:val="28"/>
          <w:szCs w:val="28"/>
        </w:rPr>
        <w:t xml:space="preserve"> Задача 5.</w:t>
      </w:r>
      <w:r w:rsidRPr="00C06099">
        <w:rPr>
          <w:rFonts w:ascii="Times New Roman" w:hAnsi="Times New Roman"/>
          <w:sz w:val="28"/>
          <w:szCs w:val="28"/>
        </w:rPr>
        <w:t xml:space="preserve"> Петрова, не достигшего возраста 18 лет, приняли на работу вахтовым методом. Государственный инспектор труда вынес предписание об устранении работодателем нарушения законодательства о труде. </w:t>
      </w:r>
    </w:p>
    <w:p w:rsidR="00303743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099">
        <w:rPr>
          <w:rFonts w:ascii="Times New Roman" w:hAnsi="Times New Roman"/>
          <w:sz w:val="28"/>
          <w:szCs w:val="28"/>
        </w:rPr>
        <w:t xml:space="preserve">Какие нормы трудового права нарушил работодатель и каким образом он может устранить указанное нарушение? </w:t>
      </w:r>
    </w:p>
    <w:p w:rsidR="00303743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743">
        <w:rPr>
          <w:rFonts w:ascii="Times New Roman" w:hAnsi="Times New Roman"/>
          <w:b/>
          <w:sz w:val="28"/>
          <w:szCs w:val="28"/>
        </w:rPr>
        <w:t>Задача 6.</w:t>
      </w:r>
      <w:r w:rsidRPr="00C06099">
        <w:rPr>
          <w:rFonts w:ascii="Times New Roman" w:hAnsi="Times New Roman"/>
          <w:sz w:val="28"/>
          <w:szCs w:val="28"/>
        </w:rPr>
        <w:t xml:space="preserve"> Старшему преподавателю Морозову была выдана характеристика для участия в конкурсе на замещение вакантной должности доцента. В характеристике было указано, что два года назад Морозову был объявлен выговор за несвоевременное предоставление плановой научной статьи. Морозов возражал против этого пункта характеристики, пояснив, что работу в срок он не предоставил не по своей вине. </w:t>
      </w:r>
    </w:p>
    <w:p w:rsidR="00C06099" w:rsidRPr="00C06099" w:rsidRDefault="00C06099" w:rsidP="00C0609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06099">
        <w:rPr>
          <w:rFonts w:ascii="Times New Roman" w:hAnsi="Times New Roman"/>
          <w:sz w:val="28"/>
          <w:szCs w:val="28"/>
        </w:rPr>
        <w:t xml:space="preserve">Правомерно ли включение этого пункта в характеристику? Каковы правила замещения должностей профессорско-преподавательского состава в вузах? </w:t>
      </w:r>
    </w:p>
    <w:p w:rsidR="00C06099" w:rsidRDefault="00C06099" w:rsidP="00C0609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60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Литература: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Трудовое право</w:t>
      </w:r>
      <w:r w:rsidRPr="00F549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учебник для студентов вузов, обучающихся по специальностям «Юриспруденция», «Социальная работа», «Государственное и муниципальное управление», «Менеджмент организации» / Н. Д. Амаглобели, К. К. Гасанов, И. М. Рассолов [и др.] ; под редакцией К. К. Гасанова, Ф. Г. Мышко.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F549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ЮНИТИ-ДАНА, 2017.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F549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503 c.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F549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Текст : электронный // Электронно-библиотечная система IPR BOOKS : [сайт]. — URL: http://www.iprbookshop.ru/83054.html </w:t>
      </w:r>
    </w:p>
    <w:p w:rsidR="00AA2011" w:rsidRPr="002D59F9" w:rsidRDefault="00AA2011" w:rsidP="00AA2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A2011" w:rsidRPr="002D59F9" w:rsidSect="00AE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891"/>
    <w:multiLevelType w:val="hybridMultilevel"/>
    <w:tmpl w:val="B0A8BAE2"/>
    <w:lvl w:ilvl="0" w:tplc="59B29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057672"/>
    <w:multiLevelType w:val="hybridMultilevel"/>
    <w:tmpl w:val="76B8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F4C3D"/>
    <w:multiLevelType w:val="hybridMultilevel"/>
    <w:tmpl w:val="66C0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D345F"/>
    <w:multiLevelType w:val="hybridMultilevel"/>
    <w:tmpl w:val="CF520A5E"/>
    <w:lvl w:ilvl="0" w:tplc="34B8C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246571"/>
    <w:multiLevelType w:val="hybridMultilevel"/>
    <w:tmpl w:val="E5E2A1E2"/>
    <w:lvl w:ilvl="0" w:tplc="34B8C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392F19"/>
    <w:multiLevelType w:val="hybridMultilevel"/>
    <w:tmpl w:val="6CAE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D2E06"/>
    <w:multiLevelType w:val="hybridMultilevel"/>
    <w:tmpl w:val="C3C86D9E"/>
    <w:lvl w:ilvl="0" w:tplc="1076F36A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hint="default"/>
        <w:b/>
        <w:i/>
        <w:color w:val="FF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A76B9"/>
    <w:multiLevelType w:val="hybridMultilevel"/>
    <w:tmpl w:val="13DA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FF"/>
    <w:rsid w:val="00177CD2"/>
    <w:rsid w:val="001C3746"/>
    <w:rsid w:val="001D28EB"/>
    <w:rsid w:val="001D4E7A"/>
    <w:rsid w:val="00286530"/>
    <w:rsid w:val="002D59F9"/>
    <w:rsid w:val="002F3B06"/>
    <w:rsid w:val="00303743"/>
    <w:rsid w:val="00501EC1"/>
    <w:rsid w:val="00545BFE"/>
    <w:rsid w:val="00567803"/>
    <w:rsid w:val="008220CB"/>
    <w:rsid w:val="00867BC7"/>
    <w:rsid w:val="008A09CA"/>
    <w:rsid w:val="00AA2011"/>
    <w:rsid w:val="00AE1AA7"/>
    <w:rsid w:val="00B916BA"/>
    <w:rsid w:val="00C06099"/>
    <w:rsid w:val="00E177FF"/>
    <w:rsid w:val="00EA212F"/>
    <w:rsid w:val="00F5498F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DA9A6D-8FA2-4B03-B7CC-3739179E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F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1D4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F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4E7A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D4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91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6203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991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5479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3127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5293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4123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2524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7529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7698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8493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41419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0252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0401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7901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664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37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4163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1714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7542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6814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5682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6440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545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744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4163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843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367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199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8950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007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3889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4800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2659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0398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508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49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8148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119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6660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6756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2034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55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908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62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085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prbookshop.ru/" TargetMode="External"/><Relationship Id="rId10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908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4869</Words>
  <Characters>27756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32560</CharactersWithSpaces>
  <SharedDoc>false</SharedDoc>
  <HLinks>
    <vt:vector size="36" baseType="variant">
      <vt:variant>
        <vt:i4>7405674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4325465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http://www.iprbookshop.ru/90857.html</vt:lpwstr>
      </vt:variant>
      <vt:variant>
        <vt:lpwstr/>
      </vt:variant>
      <vt:variant>
        <vt:i4>4325465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http://www.iprbookshop.ru/90857.html</vt:lpwstr>
      </vt:variant>
      <vt:variant>
        <vt:lpwstr/>
      </vt:variant>
      <vt:variant>
        <vt:i4>7405674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cp:lastModifiedBy>Анатолий Кирсанов</cp:lastModifiedBy>
  <cp:revision>2</cp:revision>
  <dcterms:created xsi:type="dcterms:W3CDTF">2020-04-06T12:59:00Z</dcterms:created>
  <dcterms:modified xsi:type="dcterms:W3CDTF">2020-04-06T12:59:00Z</dcterms:modified>
</cp:coreProperties>
</file>